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23F93" w14:textId="3B8749F0" w:rsidR="00F81D70" w:rsidRPr="00F81D70" w:rsidRDefault="00F81D70" w:rsidP="00F81D70">
      <w:pPr>
        <w:pStyle w:val="Title"/>
      </w:pPr>
      <w:r>
        <w:rPr>
          <w:noProof/>
        </w:rPr>
        <w:drawing>
          <wp:anchor distT="0" distB="0" distL="114300" distR="114300" simplePos="0" relativeHeight="251660288" behindDoc="0" locked="0" layoutInCell="1" allowOverlap="1" wp14:anchorId="00B9E7B3" wp14:editId="38B7B0B2">
            <wp:simplePos x="0" y="0"/>
            <wp:positionH relativeFrom="margin">
              <wp:align>left</wp:align>
            </wp:positionH>
            <wp:positionV relativeFrom="paragraph">
              <wp:posOffset>0</wp:posOffset>
            </wp:positionV>
            <wp:extent cx="2232660" cy="953135"/>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2660" cy="953135"/>
                    </a:xfrm>
                    <a:prstGeom prst="rect">
                      <a:avLst/>
                    </a:prstGeom>
                  </pic:spPr>
                </pic:pic>
              </a:graphicData>
            </a:graphic>
            <wp14:sizeRelH relativeFrom="margin">
              <wp14:pctWidth>0</wp14:pctWidth>
            </wp14:sizeRelH>
            <wp14:sizeRelV relativeFrom="margin">
              <wp14:pctHeight>0</wp14:pctHeight>
            </wp14:sizeRelV>
          </wp:anchor>
        </w:drawing>
      </w:r>
      <w:sdt>
        <w:sdtPr>
          <w:id w:val="1862847750"/>
          <w:placeholder>
            <w:docPart w:val="DDE8118A07CB4108B6E5ABF4E83DAE3B"/>
          </w:placeholder>
          <w15:appearance w15:val="hidden"/>
        </w:sdtPr>
        <w:sdtEndPr/>
        <w:sdtContent/>
      </w:sdt>
      <w:r w:rsidR="00E0401F">
        <w:rPr>
          <w:noProof/>
        </w:rPr>
        <mc:AlternateContent>
          <mc:Choice Requires="wps">
            <w:drawing>
              <wp:anchor distT="0" distB="0" distL="114300" distR="114300" simplePos="0" relativeHeight="251659264" behindDoc="1" locked="1" layoutInCell="1" allowOverlap="1" wp14:anchorId="4AE6B630" wp14:editId="212FA9B1">
                <wp:simplePos x="0" y="0"/>
                <wp:positionH relativeFrom="page">
                  <wp:align>right</wp:align>
                </wp:positionH>
                <wp:positionV relativeFrom="page">
                  <wp:align>top</wp:align>
                </wp:positionV>
                <wp:extent cx="7772400" cy="2057400"/>
                <wp:effectExtent l="0" t="0" r="19050" b="19050"/>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57400"/>
                        </a:xfrm>
                        <a:prstGeom prst="rect">
                          <a:avLst/>
                        </a:prstGeom>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68341" id="Rectangle 68" o:spid="_x0000_s1026" alt="&quot;&quot;" style="position:absolute;margin-left:560.8pt;margin-top:0;width:612pt;height:162pt;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GfERwIAAPgEAAAOAAAAZHJzL2Uyb0RvYy54bWysVN9v2jAQfp+0/8Hy+wggWjZEqBBVp0mo&#10;RaNTn41jQzTH550Ngf31OzshoK7Spmkvjs/3+7vvMr07VoYdFPoSbM4HvT5nykooSrvN+bfnhw8f&#10;OfNB2EIYsCrnJ+X53ez9u2ntJmoIOzCFQkZBrJ/ULue7ENwky7zcqUr4HjhlSakBKxFIxG1WoKgp&#10;emWyYb9/m9WAhUOQynt6vW+UfJbia61keNLaq8BMzqm2kE5M5yae2WwqJlsUblfKtgzxD1VUorSU&#10;tAt1L4Jgeyx/C1WVEsGDDj0JVQZal1KlHqibQf9VN+udcCr1QuB418Hk/19Y+XhYuxUSDLXzE0/X&#10;2MVRYxW/VB87JrBOHVjqGJikx/F4PBz1CVNJumH/ZhwFipNd3B368FlBxeIl50jTSCCJw9KHxvRs&#10;ErMZG98udaRbOBnVKL8qzcqCMg9SkEQRtTDIDoKGK6RUNty2FRhL1tFNl8Z0jsM/O7b20VUl+nTO&#10;f5G180iZwYbOuSot4FvZi++DtmTd2J8RaPqOEGygOK2QITTk9U4+lITnUviwEkhspRnQBoYnOrSB&#10;OufQ3jjbAf586z3aE4lIy1lN7M+5/7EXqDgzXyzR69NgNIrrkoTRzXhIAl5rNtcau68WQDMY0K47&#10;ma7RPpjzVSNUL7So85iVVMJKyp1zGfAsLEKzlbTqUs3nyYxWxImwtGsnz1OPfHk+vgh0LakC8fER&#10;zpsiJq+41djGeViY7wPoMhHvgmuLN61Xom77K4j7ey0nq8sPa/YLAAD//wMAUEsDBBQABgAIAAAA&#10;IQAuwUgd3AAAAAYBAAAPAAAAZHJzL2Rvd25yZXYueG1sTI9PS8NAEMXvBb/DMoK3dmOsomk2RQT/&#10;9FKwCpLbJjtNgtnZuLtt47d34kUvwzze8Ob38vVoe3FEHzpHCi4XCQik2pmOGgXvb4/zWxAhajK6&#10;d4QKvjHAujib5Toz7kSveNzFRnAIhUwraGMcMilD3aLVYeEGJPb2zlsdWfpGGq9PHG57mSbJjbS6&#10;I/7Q6gEfWqw/dwer4AWfk6o05R1utl8fm8FfL59sqdTF+Xi/AhFxjH/HMOEzOhTMVLkDmSB6BVwk&#10;/s7JS9Ml60rB1bTIIpf/8YsfAAAA//8DAFBLAQItABQABgAIAAAAIQC2gziS/gAAAOEBAAATAAAA&#10;AAAAAAAAAAAAAAAAAABbQ29udGVudF9UeXBlc10ueG1sUEsBAi0AFAAGAAgAAAAhADj9If/WAAAA&#10;lAEAAAsAAAAAAAAAAAAAAAAALwEAAF9yZWxzLy5yZWxzUEsBAi0AFAAGAAgAAAAhALZIZ8RHAgAA&#10;+AQAAA4AAAAAAAAAAAAAAAAALgIAAGRycy9lMm9Eb2MueG1sUEsBAi0AFAAGAAgAAAAhAC7BSB3c&#10;AAAABgEAAA8AAAAAAAAAAAAAAAAAoQQAAGRycy9kb3ducmV2LnhtbFBLBQYAAAAABAAEAPMAAACq&#10;BQAAAAA=&#10;" fillcolor="#9ecb81 [2169]" strokecolor="#70ad47 [3209]" strokeweight=".5pt">
                <v:fill color2="#8ac066 [2617]" rotate="t" colors="0 #b5d5a7;.5 #aace99;1 #9cca86" focus="100%" type="gradient">
                  <o:fill v:ext="view" type="gradientUnscaled"/>
                </v:fill>
                <w10:wrap anchorx="page" anchory="page"/>
                <w10:anchorlock/>
              </v:rect>
            </w:pict>
          </mc:Fallback>
        </mc:AlternateContent>
      </w:r>
      <w:r>
        <w:t>Request for      Proposals</w:t>
      </w:r>
    </w:p>
    <w:p w14:paraId="6FE0E5DA" w14:textId="77777777" w:rsidR="00F81D70" w:rsidRDefault="00F81D70" w:rsidP="00ED176F">
      <w:pPr>
        <w:pStyle w:val="Subtitle"/>
        <w:rPr>
          <w:rFonts w:ascii="Times New Roman" w:hAnsi="Times New Roman" w:cs="Times New Roman"/>
          <w:sz w:val="36"/>
          <w:szCs w:val="36"/>
        </w:rPr>
      </w:pPr>
    </w:p>
    <w:p w14:paraId="16C6F863" w14:textId="566974EA" w:rsidR="00ED176F" w:rsidRPr="00ED176F" w:rsidRDefault="00ED176F" w:rsidP="00ED176F">
      <w:pPr>
        <w:pStyle w:val="Subtitle"/>
        <w:rPr>
          <w:rFonts w:ascii="Times New Roman" w:hAnsi="Times New Roman" w:cs="Times New Roman"/>
          <w:sz w:val="36"/>
          <w:szCs w:val="36"/>
        </w:rPr>
      </w:pPr>
      <w:r w:rsidRPr="00ED176F">
        <w:rPr>
          <w:rFonts w:ascii="Times New Roman" w:hAnsi="Times New Roman" w:cs="Times New Roman"/>
          <w:sz w:val="36"/>
          <w:szCs w:val="36"/>
        </w:rPr>
        <w:t>BOokkeeping Consulting Services</w:t>
      </w:r>
      <w:r w:rsidRPr="00ED176F">
        <w:rPr>
          <w:rFonts w:ascii="Times New Roman" w:hAnsi="Times New Roman" w:cs="Times New Roman"/>
          <w:sz w:val="36"/>
          <w:szCs w:val="36"/>
        </w:rPr>
        <w:br/>
        <w:t xml:space="preserve">Issued </w:t>
      </w:r>
      <w:r w:rsidR="00EA6802">
        <w:rPr>
          <w:rFonts w:ascii="Times New Roman" w:hAnsi="Times New Roman" w:cs="Times New Roman"/>
          <w:sz w:val="36"/>
          <w:szCs w:val="36"/>
        </w:rPr>
        <w:t>April 1</w:t>
      </w:r>
      <w:r w:rsidRPr="00ED176F">
        <w:rPr>
          <w:rFonts w:ascii="Times New Roman" w:hAnsi="Times New Roman" w:cs="Times New Roman"/>
          <w:sz w:val="36"/>
          <w:szCs w:val="36"/>
        </w:rPr>
        <w:t>, 2023</w:t>
      </w:r>
    </w:p>
    <w:p w14:paraId="0D79F425" w14:textId="77777777" w:rsidR="00017EFD" w:rsidRDefault="00017EFD" w:rsidP="005140CB">
      <w:pPr>
        <w:pStyle w:val="NoSpacing"/>
      </w:pPr>
    </w:p>
    <w:p w14:paraId="1A97F008" w14:textId="7205BB23" w:rsidR="001273C1" w:rsidRPr="00ED176F" w:rsidRDefault="00ED176F" w:rsidP="005140CB">
      <w:pPr>
        <w:pStyle w:val="Heading1"/>
        <w:rPr>
          <w:rFonts w:ascii="Times New Roman" w:hAnsi="Times New Roman" w:cs="Times New Roman"/>
        </w:rPr>
      </w:pPr>
      <w:r w:rsidRPr="00ED176F">
        <w:rPr>
          <w:rFonts w:ascii="Times New Roman" w:hAnsi="Times New Roman" w:cs="Times New Roman"/>
        </w:rPr>
        <w:t xml:space="preserve">INtroduction </w:t>
      </w:r>
    </w:p>
    <w:p w14:paraId="784D7C39" w14:textId="7E0BEBF5" w:rsidR="00017EFD" w:rsidRPr="00ED176F" w:rsidRDefault="00ED176F">
      <w:pPr>
        <w:rPr>
          <w:rFonts w:ascii="Times New Roman" w:hAnsi="Times New Roman" w:cs="Times New Roman"/>
          <w:sz w:val="24"/>
          <w:szCs w:val="24"/>
        </w:rPr>
      </w:pPr>
      <w:r w:rsidRPr="00ED176F">
        <w:rPr>
          <w:rFonts w:ascii="Times New Roman" w:hAnsi="Times New Roman" w:cs="Times New Roman"/>
          <w:sz w:val="24"/>
          <w:szCs w:val="24"/>
        </w:rPr>
        <w:t xml:space="preserve">Garden State Employment and Training Association (GSETA) is seeking proposals to provide bookkeeping services for GSETA for a two (2) year period beginning with the fiscal year of July 1, 2023 and with the option to extend for one (1) additional year. </w:t>
      </w:r>
    </w:p>
    <w:p w14:paraId="755159C1" w14:textId="1D20A7E0" w:rsidR="00ED176F" w:rsidRPr="00ED176F" w:rsidRDefault="00ED176F" w:rsidP="00ED176F">
      <w:pPr>
        <w:pStyle w:val="Heading1"/>
        <w:rPr>
          <w:rFonts w:ascii="Times New Roman" w:hAnsi="Times New Roman" w:cs="Times New Roman"/>
        </w:rPr>
      </w:pPr>
      <w:r w:rsidRPr="00ED176F">
        <w:rPr>
          <w:rFonts w:ascii="Times New Roman" w:hAnsi="Times New Roman" w:cs="Times New Roman"/>
          <w:sz w:val="24"/>
          <w:szCs w:val="24"/>
        </w:rPr>
        <w:t>About Garden State employment</w:t>
      </w:r>
      <w:r w:rsidRPr="00ED176F">
        <w:rPr>
          <w:rFonts w:ascii="Times New Roman" w:hAnsi="Times New Roman" w:cs="Times New Roman"/>
        </w:rPr>
        <w:t xml:space="preserve"> &amp; training Association </w:t>
      </w:r>
    </w:p>
    <w:p w14:paraId="7E133892" w14:textId="01547C72" w:rsidR="00ED176F" w:rsidRDefault="00ED176F" w:rsidP="00ED176F">
      <w:pPr>
        <w:spacing w:after="0" w:line="240" w:lineRule="auto"/>
        <w:rPr>
          <w:rFonts w:ascii="Times New Roman" w:eastAsia="Times New Roman" w:hAnsi="Times New Roman" w:cs="Times New Roman"/>
          <w:color w:val="000000"/>
          <w:sz w:val="24"/>
          <w:szCs w:val="24"/>
        </w:rPr>
      </w:pPr>
      <w:r w:rsidRPr="00ED176F">
        <w:rPr>
          <w:rFonts w:ascii="Times New Roman" w:eastAsia="Times New Roman" w:hAnsi="Times New Roman" w:cs="Times New Roman"/>
          <w:color w:val="000000"/>
          <w:sz w:val="24"/>
          <w:szCs w:val="24"/>
        </w:rPr>
        <w:t>Founded in 1975 as a private, not for profit 501c (3) organization, the Garden State Employment and Training Association, INC. (GSETA) has functioned as a forum for New Jersey’s workforce development professionals to share their expertise and to promote professional development. GSETA is the only private, non-profit organization in the state whose mission includes the entire New Jersey Workforce Development system. </w:t>
      </w:r>
      <w:r>
        <w:rPr>
          <w:rFonts w:ascii="Times New Roman" w:eastAsia="Times New Roman" w:hAnsi="Times New Roman" w:cs="Times New Roman"/>
          <w:color w:val="000000"/>
          <w:sz w:val="24"/>
          <w:szCs w:val="24"/>
        </w:rPr>
        <w:br/>
      </w:r>
    </w:p>
    <w:p w14:paraId="2136DC03" w14:textId="11CCABAD" w:rsidR="005043EB" w:rsidRDefault="00ED176F" w:rsidP="00ED176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more information, please visit our website at </w:t>
      </w:r>
      <w:hyperlink r:id="rId8" w:history="1">
        <w:r w:rsidRPr="000C7E3E">
          <w:rPr>
            <w:rStyle w:val="Hyperlink"/>
            <w:rFonts w:ascii="Times New Roman" w:eastAsia="Times New Roman" w:hAnsi="Times New Roman" w:cs="Times New Roman"/>
            <w:sz w:val="24"/>
            <w:szCs w:val="24"/>
          </w:rPr>
          <w:t>www.gseta.org</w:t>
        </w:r>
      </w:hyperlink>
    </w:p>
    <w:p w14:paraId="73E2BE0C" w14:textId="77777777" w:rsidR="005043EB" w:rsidRDefault="005043E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5C0047BB" w14:textId="77777777" w:rsidR="00ED176F" w:rsidRDefault="00ED176F" w:rsidP="00ED176F">
      <w:pPr>
        <w:spacing w:after="0" w:line="240" w:lineRule="auto"/>
        <w:rPr>
          <w:rFonts w:ascii="Times New Roman" w:eastAsia="Times New Roman" w:hAnsi="Times New Roman" w:cs="Times New Roman"/>
          <w:color w:val="000000"/>
          <w:sz w:val="24"/>
          <w:szCs w:val="24"/>
        </w:rPr>
      </w:pPr>
    </w:p>
    <w:p w14:paraId="0CE9C09B" w14:textId="31031804" w:rsidR="00ED176F" w:rsidRPr="00ED176F" w:rsidRDefault="00ED176F" w:rsidP="00ED176F">
      <w:pPr>
        <w:pStyle w:val="Heading1"/>
        <w:rPr>
          <w:rFonts w:ascii="Times New Roman" w:hAnsi="Times New Roman" w:cs="Times New Roman"/>
        </w:rPr>
      </w:pPr>
      <w:r>
        <w:rPr>
          <w:rFonts w:ascii="Times New Roman" w:hAnsi="Times New Roman" w:cs="Times New Roman"/>
          <w:sz w:val="24"/>
          <w:szCs w:val="24"/>
        </w:rPr>
        <w:t>Process &amp; Schedule</w:t>
      </w:r>
    </w:p>
    <w:p w14:paraId="6191A8FC" w14:textId="03FBE23E" w:rsidR="00ED176F" w:rsidRDefault="00ED176F" w:rsidP="00ED176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GSETA anticipates following the schedule </w:t>
      </w:r>
      <w:r w:rsidR="001568AD">
        <w:rPr>
          <w:rFonts w:ascii="Times New Roman" w:eastAsia="Times New Roman" w:hAnsi="Times New Roman" w:cs="Times New Roman"/>
          <w:color w:val="000000"/>
          <w:sz w:val="24"/>
          <w:szCs w:val="24"/>
        </w:rPr>
        <w:t xml:space="preserve">below for this procurement. Dates are subject to change at GSETA’s sole discretion. </w:t>
      </w:r>
    </w:p>
    <w:p w14:paraId="7123087D" w14:textId="77777777" w:rsidR="001568AD" w:rsidRDefault="001568AD" w:rsidP="00ED176F">
      <w:pPr>
        <w:spacing w:after="0" w:line="240" w:lineRule="auto"/>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4675"/>
        <w:gridCol w:w="4675"/>
      </w:tblGrid>
      <w:tr w:rsidR="001568AD" w14:paraId="5FD1E4F9" w14:textId="77777777" w:rsidTr="001568AD">
        <w:tc>
          <w:tcPr>
            <w:tcW w:w="4675" w:type="dxa"/>
            <w:shd w:val="clear" w:color="auto" w:fill="C5E0B3" w:themeFill="accent6" w:themeFillTint="66"/>
          </w:tcPr>
          <w:p w14:paraId="762AC9E7" w14:textId="7F889726" w:rsidR="001568AD" w:rsidRDefault="001568AD" w:rsidP="00ED17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Action Item</w:t>
            </w:r>
          </w:p>
        </w:tc>
        <w:tc>
          <w:tcPr>
            <w:tcW w:w="4675" w:type="dxa"/>
            <w:shd w:val="clear" w:color="auto" w:fill="C5E0B3" w:themeFill="accent6" w:themeFillTint="66"/>
          </w:tcPr>
          <w:p w14:paraId="629095DB" w14:textId="4C33C109" w:rsidR="001568AD" w:rsidRDefault="001568AD" w:rsidP="00ED17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tc>
      </w:tr>
      <w:tr w:rsidR="001568AD" w14:paraId="16CEAC1A" w14:textId="77777777" w:rsidTr="001568AD">
        <w:tc>
          <w:tcPr>
            <w:tcW w:w="4675" w:type="dxa"/>
          </w:tcPr>
          <w:p w14:paraId="124A0C50" w14:textId="53308487" w:rsidR="001568AD" w:rsidRDefault="001568AD" w:rsidP="00ED17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Request for Proposal Issued</w:t>
            </w:r>
          </w:p>
        </w:tc>
        <w:tc>
          <w:tcPr>
            <w:tcW w:w="4675" w:type="dxa"/>
          </w:tcPr>
          <w:p w14:paraId="3DC70319" w14:textId="01C032E8" w:rsidR="001568AD" w:rsidRDefault="001568AD" w:rsidP="00ED17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April 1, 2023</w:t>
            </w:r>
          </w:p>
        </w:tc>
      </w:tr>
      <w:tr w:rsidR="001568AD" w14:paraId="28F710DF" w14:textId="77777777" w:rsidTr="001568AD">
        <w:tc>
          <w:tcPr>
            <w:tcW w:w="4675" w:type="dxa"/>
          </w:tcPr>
          <w:p w14:paraId="11AD2901" w14:textId="3FC9B77D" w:rsidR="001568AD" w:rsidRDefault="001568AD" w:rsidP="00ED17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Questions due regarding RFP</w:t>
            </w:r>
          </w:p>
        </w:tc>
        <w:tc>
          <w:tcPr>
            <w:tcW w:w="4675" w:type="dxa"/>
          </w:tcPr>
          <w:p w14:paraId="3B0AD0BF" w14:textId="6E6C4F7F" w:rsidR="001568AD" w:rsidRDefault="001568AD" w:rsidP="00ED17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April </w:t>
            </w:r>
            <w:r w:rsidR="00D225B2">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 2023 by 5pm EST</w:t>
            </w:r>
          </w:p>
        </w:tc>
      </w:tr>
      <w:tr w:rsidR="001568AD" w14:paraId="456BAE6A" w14:textId="77777777" w:rsidTr="001568AD">
        <w:tc>
          <w:tcPr>
            <w:tcW w:w="4675" w:type="dxa"/>
          </w:tcPr>
          <w:p w14:paraId="294EFA8D" w14:textId="7A86E16F" w:rsidR="001568AD" w:rsidRDefault="001568AD" w:rsidP="00ED17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Proposals due</w:t>
            </w:r>
          </w:p>
        </w:tc>
        <w:tc>
          <w:tcPr>
            <w:tcW w:w="4675" w:type="dxa"/>
          </w:tcPr>
          <w:p w14:paraId="55EECE42" w14:textId="10A071D1" w:rsidR="001568AD" w:rsidRDefault="001568AD" w:rsidP="00ED17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May </w:t>
            </w:r>
            <w:r w:rsidR="00D225B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00D26CC9">
              <w:rPr>
                <w:rFonts w:ascii="Times New Roman" w:eastAsia="Times New Roman" w:hAnsi="Times New Roman" w:cs="Times New Roman"/>
                <w:color w:val="000000"/>
                <w:sz w:val="24"/>
                <w:szCs w:val="24"/>
              </w:rPr>
              <w:t xml:space="preserve"> 2023</w:t>
            </w:r>
            <w:r>
              <w:rPr>
                <w:rFonts w:ascii="Times New Roman" w:eastAsia="Times New Roman" w:hAnsi="Times New Roman" w:cs="Times New Roman"/>
                <w:color w:val="000000"/>
                <w:sz w:val="24"/>
                <w:szCs w:val="24"/>
              </w:rPr>
              <w:t xml:space="preserve"> by 5pm EST</w:t>
            </w:r>
          </w:p>
        </w:tc>
      </w:tr>
      <w:tr w:rsidR="001568AD" w14:paraId="70D89EA9" w14:textId="77777777" w:rsidTr="001568AD">
        <w:tc>
          <w:tcPr>
            <w:tcW w:w="4675" w:type="dxa"/>
          </w:tcPr>
          <w:p w14:paraId="4F0EFCB0" w14:textId="2577EE5F" w:rsidR="001568AD" w:rsidRDefault="001568AD" w:rsidP="00ED17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Evaluation of proposals</w:t>
            </w:r>
          </w:p>
        </w:tc>
        <w:tc>
          <w:tcPr>
            <w:tcW w:w="4675" w:type="dxa"/>
          </w:tcPr>
          <w:p w14:paraId="0D00C029" w14:textId="445C3004" w:rsidR="001568AD" w:rsidRDefault="001568AD" w:rsidP="00ED17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 2023</w:t>
            </w:r>
          </w:p>
        </w:tc>
      </w:tr>
      <w:tr w:rsidR="001568AD" w14:paraId="60CF7E3A" w14:textId="77777777" w:rsidTr="001568AD">
        <w:tc>
          <w:tcPr>
            <w:tcW w:w="4675" w:type="dxa"/>
          </w:tcPr>
          <w:p w14:paraId="414BBB52" w14:textId="1B51E463" w:rsidR="001568AD" w:rsidRDefault="001568AD" w:rsidP="00ED17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Contract executed</w:t>
            </w:r>
          </w:p>
        </w:tc>
        <w:tc>
          <w:tcPr>
            <w:tcW w:w="4675" w:type="dxa"/>
          </w:tcPr>
          <w:p w14:paraId="115E116F" w14:textId="32D921CF" w:rsidR="001568AD" w:rsidRDefault="001568AD" w:rsidP="00ED17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June 2023</w:t>
            </w:r>
          </w:p>
        </w:tc>
      </w:tr>
      <w:tr w:rsidR="001568AD" w14:paraId="33780204" w14:textId="77777777" w:rsidTr="001568AD">
        <w:tc>
          <w:tcPr>
            <w:tcW w:w="4675" w:type="dxa"/>
          </w:tcPr>
          <w:p w14:paraId="74D9A8F8" w14:textId="54A6A361" w:rsidR="001568AD" w:rsidRDefault="001568AD" w:rsidP="00ED17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Contract to begin</w:t>
            </w:r>
          </w:p>
        </w:tc>
        <w:tc>
          <w:tcPr>
            <w:tcW w:w="4675" w:type="dxa"/>
          </w:tcPr>
          <w:p w14:paraId="5D341E37" w14:textId="0DB42B54" w:rsidR="001568AD" w:rsidRDefault="001568AD" w:rsidP="00ED17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July 1, 2023</w:t>
            </w:r>
          </w:p>
        </w:tc>
      </w:tr>
    </w:tbl>
    <w:p w14:paraId="134613B0" w14:textId="62868446" w:rsidR="00931827" w:rsidRDefault="00931827" w:rsidP="005140CB"/>
    <w:p w14:paraId="107948A6" w14:textId="74261497" w:rsidR="001568AD" w:rsidRPr="00ED176F" w:rsidRDefault="001568AD" w:rsidP="001568AD">
      <w:pPr>
        <w:pStyle w:val="Heading1"/>
        <w:rPr>
          <w:rFonts w:ascii="Times New Roman" w:hAnsi="Times New Roman" w:cs="Times New Roman"/>
        </w:rPr>
      </w:pPr>
      <w:r>
        <w:rPr>
          <w:rFonts w:ascii="Times New Roman" w:hAnsi="Times New Roman" w:cs="Times New Roman"/>
          <w:sz w:val="24"/>
          <w:szCs w:val="24"/>
        </w:rPr>
        <w:t xml:space="preserve">Scope of </w:t>
      </w:r>
      <w:r w:rsidR="00BB1B5F">
        <w:rPr>
          <w:rFonts w:ascii="Times New Roman" w:hAnsi="Times New Roman" w:cs="Times New Roman"/>
          <w:sz w:val="24"/>
          <w:szCs w:val="24"/>
        </w:rPr>
        <w:t>Services</w:t>
      </w:r>
    </w:p>
    <w:p w14:paraId="5D8D4ABE" w14:textId="130C30E8" w:rsidR="001568AD" w:rsidRDefault="001568AD" w:rsidP="005140CB">
      <w:pPr>
        <w:rPr>
          <w:rFonts w:ascii="Times New Roman" w:hAnsi="Times New Roman" w:cs="Times New Roman"/>
          <w:sz w:val="24"/>
          <w:szCs w:val="24"/>
        </w:rPr>
      </w:pPr>
      <w:r w:rsidRPr="00F81D70">
        <w:rPr>
          <w:rFonts w:ascii="Times New Roman" w:hAnsi="Times New Roman" w:cs="Times New Roman"/>
          <w:sz w:val="24"/>
          <w:szCs w:val="24"/>
        </w:rPr>
        <w:t>GSETA seeks a consultant with bookkeeping experience serving local government and non-profit organization</w:t>
      </w:r>
      <w:r w:rsidR="007166B2">
        <w:rPr>
          <w:rFonts w:ascii="Times New Roman" w:hAnsi="Times New Roman" w:cs="Times New Roman"/>
          <w:sz w:val="24"/>
          <w:szCs w:val="24"/>
        </w:rPr>
        <w:t>s</w:t>
      </w:r>
      <w:r w:rsidRPr="00F81D70">
        <w:rPr>
          <w:rFonts w:ascii="Times New Roman" w:hAnsi="Times New Roman" w:cs="Times New Roman"/>
          <w:sz w:val="24"/>
          <w:szCs w:val="24"/>
        </w:rPr>
        <w:t xml:space="preserve">. The scope of </w:t>
      </w:r>
      <w:r w:rsidR="00BB1B5F">
        <w:rPr>
          <w:rFonts w:ascii="Times New Roman" w:hAnsi="Times New Roman" w:cs="Times New Roman"/>
          <w:sz w:val="24"/>
          <w:szCs w:val="24"/>
        </w:rPr>
        <w:t>services</w:t>
      </w:r>
      <w:r w:rsidRPr="00F81D70">
        <w:rPr>
          <w:rFonts w:ascii="Times New Roman" w:hAnsi="Times New Roman" w:cs="Times New Roman"/>
          <w:sz w:val="24"/>
          <w:szCs w:val="24"/>
        </w:rPr>
        <w:t xml:space="preserve"> includes review</w:t>
      </w:r>
      <w:r w:rsidR="007166B2">
        <w:rPr>
          <w:rFonts w:ascii="Times New Roman" w:hAnsi="Times New Roman" w:cs="Times New Roman"/>
          <w:sz w:val="24"/>
          <w:szCs w:val="24"/>
        </w:rPr>
        <w:t>ing</w:t>
      </w:r>
      <w:r w:rsidRPr="00F81D70">
        <w:rPr>
          <w:rFonts w:ascii="Times New Roman" w:hAnsi="Times New Roman" w:cs="Times New Roman"/>
          <w:sz w:val="24"/>
          <w:szCs w:val="24"/>
        </w:rPr>
        <w:t xml:space="preserve"> the QuickBooks account to ensure </w:t>
      </w:r>
      <w:r w:rsidR="007166B2">
        <w:rPr>
          <w:rFonts w:ascii="Times New Roman" w:hAnsi="Times New Roman" w:cs="Times New Roman"/>
          <w:sz w:val="24"/>
          <w:szCs w:val="24"/>
        </w:rPr>
        <w:t xml:space="preserve">accurate </w:t>
      </w:r>
      <w:r w:rsidRPr="00F81D70">
        <w:rPr>
          <w:rFonts w:ascii="Times New Roman" w:hAnsi="Times New Roman" w:cs="Times New Roman"/>
          <w:sz w:val="24"/>
          <w:szCs w:val="24"/>
        </w:rPr>
        <w:t xml:space="preserve">financial reporting </w:t>
      </w:r>
      <w:r w:rsidR="007166B2">
        <w:rPr>
          <w:rFonts w:ascii="Times New Roman" w:hAnsi="Times New Roman" w:cs="Times New Roman"/>
          <w:sz w:val="24"/>
          <w:szCs w:val="24"/>
        </w:rPr>
        <w:t>for the</w:t>
      </w:r>
      <w:r w:rsidRPr="00F81D70">
        <w:rPr>
          <w:rFonts w:ascii="Times New Roman" w:hAnsi="Times New Roman" w:cs="Times New Roman"/>
          <w:sz w:val="24"/>
          <w:szCs w:val="24"/>
        </w:rPr>
        <w:t xml:space="preserve"> organization. Perform monthly reconciliations of the bank accounts. </w:t>
      </w:r>
      <w:r w:rsidR="00F81D70" w:rsidRPr="00F81D70">
        <w:rPr>
          <w:rFonts w:ascii="Times New Roman" w:hAnsi="Times New Roman" w:cs="Times New Roman"/>
          <w:sz w:val="24"/>
          <w:szCs w:val="24"/>
        </w:rPr>
        <w:t>Process vendor payables including check printing and mailing checks to appr</w:t>
      </w:r>
      <w:r w:rsidR="008F79A4">
        <w:rPr>
          <w:rFonts w:ascii="Times New Roman" w:hAnsi="Times New Roman" w:cs="Times New Roman"/>
          <w:sz w:val="24"/>
          <w:szCs w:val="24"/>
        </w:rPr>
        <w:t>opriate</w:t>
      </w:r>
      <w:r w:rsidR="00F81D70" w:rsidRPr="00F81D70">
        <w:rPr>
          <w:rFonts w:ascii="Times New Roman" w:hAnsi="Times New Roman" w:cs="Times New Roman"/>
          <w:sz w:val="24"/>
          <w:szCs w:val="24"/>
        </w:rPr>
        <w:t xml:space="preserve"> individuals </w:t>
      </w:r>
      <w:r w:rsidR="00D26CC9">
        <w:rPr>
          <w:rFonts w:ascii="Times New Roman" w:hAnsi="Times New Roman" w:cs="Times New Roman"/>
          <w:sz w:val="24"/>
          <w:szCs w:val="24"/>
        </w:rPr>
        <w:t>and/or organization</w:t>
      </w:r>
      <w:r w:rsidR="00F81D70" w:rsidRPr="00F81D70">
        <w:rPr>
          <w:rFonts w:ascii="Times New Roman" w:hAnsi="Times New Roman" w:cs="Times New Roman"/>
          <w:sz w:val="24"/>
          <w:szCs w:val="24"/>
        </w:rPr>
        <w:t>. Process invoice reimbursements in</w:t>
      </w:r>
      <w:r w:rsidR="00F81D70">
        <w:rPr>
          <w:rFonts w:ascii="Times New Roman" w:hAnsi="Times New Roman" w:cs="Times New Roman"/>
          <w:sz w:val="24"/>
          <w:szCs w:val="24"/>
        </w:rPr>
        <w:t xml:space="preserve"> </w:t>
      </w:r>
      <w:r w:rsidR="00F81D70" w:rsidRPr="00F81D70">
        <w:rPr>
          <w:rFonts w:ascii="Times New Roman" w:hAnsi="Times New Roman" w:cs="Times New Roman"/>
          <w:sz w:val="24"/>
          <w:szCs w:val="24"/>
        </w:rPr>
        <w:t xml:space="preserve">a timely manner (30 day timeframe) and file accordingly. Insurance reporting as needed. Support for year-end external audit. </w:t>
      </w:r>
      <w:r w:rsidR="00F81D70">
        <w:rPr>
          <w:rFonts w:ascii="Times New Roman" w:hAnsi="Times New Roman" w:cs="Times New Roman"/>
          <w:sz w:val="24"/>
          <w:szCs w:val="24"/>
        </w:rPr>
        <w:t>Minor administrative tasks</w:t>
      </w:r>
      <w:r w:rsidR="000D6C3A">
        <w:rPr>
          <w:rFonts w:ascii="Times New Roman" w:hAnsi="Times New Roman" w:cs="Times New Roman"/>
          <w:sz w:val="24"/>
          <w:szCs w:val="24"/>
        </w:rPr>
        <w:t>,</w:t>
      </w:r>
      <w:r w:rsidR="00F81D70">
        <w:rPr>
          <w:rFonts w:ascii="Times New Roman" w:hAnsi="Times New Roman" w:cs="Times New Roman"/>
          <w:sz w:val="24"/>
          <w:szCs w:val="24"/>
        </w:rPr>
        <w:t xml:space="preserve"> such as but not limited to phone calls, filing copies, etc. for any outstanding accounts past 90 days. The scope of </w:t>
      </w:r>
      <w:r w:rsidR="00BB1B5F">
        <w:rPr>
          <w:rFonts w:ascii="Times New Roman" w:hAnsi="Times New Roman" w:cs="Times New Roman"/>
          <w:sz w:val="24"/>
          <w:szCs w:val="24"/>
        </w:rPr>
        <w:t>service</w:t>
      </w:r>
      <w:r w:rsidR="00F81D70">
        <w:rPr>
          <w:rFonts w:ascii="Times New Roman" w:hAnsi="Times New Roman" w:cs="Times New Roman"/>
          <w:sz w:val="24"/>
          <w:szCs w:val="24"/>
        </w:rPr>
        <w:t xml:space="preserve"> is estimated to require 10 hours per week. The consultant will report to the President of GSETA, and send </w:t>
      </w:r>
      <w:r w:rsidR="000D6C3A">
        <w:rPr>
          <w:rFonts w:ascii="Times New Roman" w:hAnsi="Times New Roman" w:cs="Times New Roman"/>
          <w:sz w:val="24"/>
          <w:szCs w:val="24"/>
        </w:rPr>
        <w:t xml:space="preserve">weekly </w:t>
      </w:r>
      <w:r w:rsidR="00F81D70">
        <w:rPr>
          <w:rFonts w:ascii="Times New Roman" w:hAnsi="Times New Roman" w:cs="Times New Roman"/>
          <w:sz w:val="24"/>
          <w:szCs w:val="24"/>
        </w:rPr>
        <w:t xml:space="preserve">reports to </w:t>
      </w:r>
      <w:r w:rsidR="000D6C3A">
        <w:rPr>
          <w:rFonts w:ascii="Times New Roman" w:hAnsi="Times New Roman" w:cs="Times New Roman"/>
          <w:sz w:val="24"/>
          <w:szCs w:val="24"/>
        </w:rPr>
        <w:t>P</w:t>
      </w:r>
      <w:r w:rsidR="00F81D70">
        <w:rPr>
          <w:rFonts w:ascii="Times New Roman" w:hAnsi="Times New Roman" w:cs="Times New Roman"/>
          <w:sz w:val="24"/>
          <w:szCs w:val="24"/>
        </w:rPr>
        <w:t xml:space="preserve">resident, </w:t>
      </w:r>
      <w:r w:rsidR="000D6C3A">
        <w:rPr>
          <w:rFonts w:ascii="Times New Roman" w:hAnsi="Times New Roman" w:cs="Times New Roman"/>
          <w:sz w:val="24"/>
          <w:szCs w:val="24"/>
        </w:rPr>
        <w:t>E</w:t>
      </w:r>
      <w:r w:rsidR="00F81D70">
        <w:rPr>
          <w:rFonts w:ascii="Times New Roman" w:hAnsi="Times New Roman" w:cs="Times New Roman"/>
          <w:sz w:val="24"/>
          <w:szCs w:val="24"/>
        </w:rPr>
        <w:t xml:space="preserve">xecutive </w:t>
      </w:r>
      <w:r w:rsidR="000D6C3A">
        <w:rPr>
          <w:rFonts w:ascii="Times New Roman" w:hAnsi="Times New Roman" w:cs="Times New Roman"/>
          <w:sz w:val="24"/>
          <w:szCs w:val="24"/>
        </w:rPr>
        <w:t>D</w:t>
      </w:r>
      <w:r w:rsidR="00F81D70">
        <w:rPr>
          <w:rFonts w:ascii="Times New Roman" w:hAnsi="Times New Roman" w:cs="Times New Roman"/>
          <w:sz w:val="24"/>
          <w:szCs w:val="24"/>
        </w:rPr>
        <w:t xml:space="preserve">irector and </w:t>
      </w:r>
      <w:r w:rsidR="000D6C3A">
        <w:rPr>
          <w:rFonts w:ascii="Times New Roman" w:hAnsi="Times New Roman" w:cs="Times New Roman"/>
          <w:sz w:val="24"/>
          <w:szCs w:val="24"/>
        </w:rPr>
        <w:t>T</w:t>
      </w:r>
      <w:r w:rsidR="00F81D70">
        <w:rPr>
          <w:rFonts w:ascii="Times New Roman" w:hAnsi="Times New Roman" w:cs="Times New Roman"/>
          <w:sz w:val="24"/>
          <w:szCs w:val="24"/>
        </w:rPr>
        <w:t xml:space="preserve">reasurer. </w:t>
      </w:r>
    </w:p>
    <w:p w14:paraId="0D06A3ED" w14:textId="4117AA73" w:rsidR="00641219" w:rsidRPr="00ED176F" w:rsidRDefault="00641219" w:rsidP="00641219">
      <w:pPr>
        <w:pStyle w:val="Heading1"/>
        <w:rPr>
          <w:rFonts w:ascii="Times New Roman" w:hAnsi="Times New Roman" w:cs="Times New Roman"/>
        </w:rPr>
      </w:pPr>
      <w:r>
        <w:rPr>
          <w:rFonts w:ascii="Times New Roman" w:hAnsi="Times New Roman" w:cs="Times New Roman"/>
          <w:sz w:val="24"/>
          <w:szCs w:val="24"/>
        </w:rPr>
        <w:t>Questions Regarding Procurement</w:t>
      </w:r>
    </w:p>
    <w:p w14:paraId="25C4E15E" w14:textId="5C2C902C" w:rsidR="00641219" w:rsidRDefault="00641219" w:rsidP="005140CB">
      <w:pPr>
        <w:rPr>
          <w:rFonts w:ascii="Times New Roman" w:hAnsi="Times New Roman" w:cs="Times New Roman"/>
          <w:sz w:val="24"/>
          <w:szCs w:val="24"/>
        </w:rPr>
      </w:pPr>
      <w:r>
        <w:rPr>
          <w:rFonts w:ascii="Times New Roman" w:hAnsi="Times New Roman" w:cs="Times New Roman"/>
          <w:sz w:val="24"/>
          <w:szCs w:val="24"/>
        </w:rPr>
        <w:t xml:space="preserve">Questions regarding this procurement should be sent to Samantha Pfeiffer, Executive Director at </w:t>
      </w:r>
      <w:hyperlink r:id="rId9" w:history="1">
        <w:r w:rsidRPr="000C7E3E">
          <w:rPr>
            <w:rStyle w:val="Hyperlink"/>
            <w:rFonts w:ascii="Times New Roman" w:hAnsi="Times New Roman" w:cs="Times New Roman"/>
            <w:sz w:val="24"/>
            <w:szCs w:val="24"/>
          </w:rPr>
          <w:t>sjpfeiffer.gseta@gmail.com</w:t>
        </w:r>
      </w:hyperlink>
      <w:r>
        <w:rPr>
          <w:rFonts w:ascii="Times New Roman" w:hAnsi="Times New Roman" w:cs="Times New Roman"/>
          <w:sz w:val="24"/>
          <w:szCs w:val="24"/>
        </w:rPr>
        <w:t xml:space="preserve"> no later than 5pm Eastern Standard Time on April </w:t>
      </w:r>
      <w:r w:rsidR="007F6F70">
        <w:rPr>
          <w:rFonts w:ascii="Times New Roman" w:hAnsi="Times New Roman" w:cs="Times New Roman"/>
          <w:sz w:val="24"/>
          <w:szCs w:val="24"/>
        </w:rPr>
        <w:t>15</w:t>
      </w:r>
      <w:r>
        <w:rPr>
          <w:rFonts w:ascii="Times New Roman" w:hAnsi="Times New Roman" w:cs="Times New Roman"/>
          <w:sz w:val="24"/>
          <w:szCs w:val="24"/>
        </w:rPr>
        <w:t xml:space="preserve">, 2023. GSETA will post responses to all questions received; responses will be posted on the GSETA website, under “Be Informed”. </w:t>
      </w:r>
    </w:p>
    <w:p w14:paraId="285FAE0A" w14:textId="11B4AB4E" w:rsidR="00641219" w:rsidRPr="00ED176F" w:rsidRDefault="00641219" w:rsidP="00641219">
      <w:pPr>
        <w:pStyle w:val="Heading1"/>
        <w:rPr>
          <w:rFonts w:ascii="Times New Roman" w:hAnsi="Times New Roman" w:cs="Times New Roman"/>
        </w:rPr>
      </w:pPr>
      <w:r>
        <w:rPr>
          <w:rFonts w:ascii="Times New Roman" w:hAnsi="Times New Roman" w:cs="Times New Roman"/>
          <w:sz w:val="24"/>
          <w:szCs w:val="24"/>
        </w:rPr>
        <w:lastRenderedPageBreak/>
        <w:t>Evaluation of Proposal</w:t>
      </w:r>
    </w:p>
    <w:p w14:paraId="257F86B6" w14:textId="16CCDFB0" w:rsidR="00641219" w:rsidRPr="00EB1D21" w:rsidRDefault="00641219" w:rsidP="005140CB">
      <w:pPr>
        <w:rPr>
          <w:rFonts w:ascii="Times New Roman" w:hAnsi="Times New Roman" w:cs="Times New Roman"/>
          <w:sz w:val="24"/>
          <w:szCs w:val="24"/>
        </w:rPr>
      </w:pPr>
      <w:r>
        <w:rPr>
          <w:rFonts w:ascii="Times New Roman" w:hAnsi="Times New Roman" w:cs="Times New Roman"/>
          <w:sz w:val="24"/>
          <w:szCs w:val="24"/>
        </w:rPr>
        <w:t xml:space="preserve">Proposals are to be evaluated by the Executive Committee of GSETA and possibly other subject </w:t>
      </w:r>
      <w:r w:rsidRPr="00EB1D21">
        <w:rPr>
          <w:rFonts w:ascii="Times New Roman" w:hAnsi="Times New Roman" w:cs="Times New Roman"/>
          <w:sz w:val="24"/>
          <w:szCs w:val="24"/>
        </w:rPr>
        <w:t>matter experts</w:t>
      </w:r>
      <w:r w:rsidR="0037718E" w:rsidRPr="00EB1D21">
        <w:rPr>
          <w:rFonts w:ascii="Times New Roman" w:hAnsi="Times New Roman" w:cs="Times New Roman"/>
          <w:sz w:val="24"/>
          <w:szCs w:val="24"/>
        </w:rPr>
        <w:t xml:space="preserve"> from the association. Scoring will be as follows:</w:t>
      </w:r>
    </w:p>
    <w:p w14:paraId="51088ADD" w14:textId="3AF82B2B" w:rsidR="0037718E" w:rsidRPr="00EB1D21" w:rsidRDefault="0037718E" w:rsidP="005140CB">
      <w:pPr>
        <w:rPr>
          <w:rFonts w:ascii="Times New Roman" w:hAnsi="Times New Roman" w:cs="Times New Roman"/>
          <w:sz w:val="24"/>
          <w:szCs w:val="24"/>
        </w:rPr>
      </w:pPr>
      <w:r w:rsidRPr="00EB1D21">
        <w:rPr>
          <w:rFonts w:ascii="Times New Roman" w:hAnsi="Times New Roman" w:cs="Times New Roman"/>
          <w:sz w:val="24"/>
          <w:szCs w:val="24"/>
        </w:rPr>
        <w:t>Experience</w:t>
      </w:r>
      <w:r w:rsidR="00FE3D56" w:rsidRPr="00EB1D21">
        <w:rPr>
          <w:rFonts w:ascii="Times New Roman" w:hAnsi="Times New Roman" w:cs="Times New Roman"/>
          <w:sz w:val="24"/>
          <w:szCs w:val="24"/>
        </w:rPr>
        <w:t xml:space="preserve">, references, </w:t>
      </w:r>
      <w:r w:rsidRPr="00EB1D21">
        <w:rPr>
          <w:rFonts w:ascii="Times New Roman" w:hAnsi="Times New Roman" w:cs="Times New Roman"/>
          <w:sz w:val="24"/>
          <w:szCs w:val="24"/>
        </w:rPr>
        <w:t>and qualifications: Maximum 50 points</w:t>
      </w:r>
    </w:p>
    <w:p w14:paraId="1C2F3DC2" w14:textId="494A6DD7" w:rsidR="0037718E" w:rsidRPr="00EB1D21" w:rsidRDefault="0037718E" w:rsidP="005140CB">
      <w:pPr>
        <w:rPr>
          <w:rFonts w:ascii="Times New Roman" w:hAnsi="Times New Roman" w:cs="Times New Roman"/>
          <w:sz w:val="24"/>
          <w:szCs w:val="24"/>
        </w:rPr>
      </w:pPr>
      <w:r w:rsidRPr="00EB1D21">
        <w:rPr>
          <w:rFonts w:ascii="Times New Roman" w:hAnsi="Times New Roman" w:cs="Times New Roman"/>
          <w:sz w:val="24"/>
          <w:szCs w:val="24"/>
        </w:rPr>
        <w:t>Customer Service Approach: Maximum 25 points</w:t>
      </w:r>
    </w:p>
    <w:p w14:paraId="7ABCE611" w14:textId="0E65EDF3" w:rsidR="0037718E" w:rsidRPr="00EB1D21" w:rsidRDefault="0037718E" w:rsidP="005140CB">
      <w:pPr>
        <w:rPr>
          <w:rFonts w:ascii="Times New Roman" w:hAnsi="Times New Roman" w:cs="Times New Roman"/>
          <w:sz w:val="24"/>
          <w:szCs w:val="24"/>
        </w:rPr>
      </w:pPr>
      <w:r w:rsidRPr="00EB1D21">
        <w:rPr>
          <w:rFonts w:ascii="Times New Roman" w:hAnsi="Times New Roman" w:cs="Times New Roman"/>
          <w:sz w:val="24"/>
          <w:szCs w:val="24"/>
        </w:rPr>
        <w:t>Pricing: 25 Points</w:t>
      </w:r>
    </w:p>
    <w:p w14:paraId="65A81BE3" w14:textId="7D04F05C" w:rsidR="00FE3D56" w:rsidRDefault="00FE3D56" w:rsidP="005140CB">
      <w:pPr>
        <w:rPr>
          <w:rFonts w:ascii="Times New Roman" w:hAnsi="Times New Roman" w:cs="Times New Roman"/>
          <w:sz w:val="24"/>
          <w:szCs w:val="24"/>
        </w:rPr>
      </w:pPr>
      <w:r w:rsidRPr="00EB1D21">
        <w:rPr>
          <w:rFonts w:ascii="Times New Roman" w:hAnsi="Times New Roman" w:cs="Times New Roman"/>
          <w:sz w:val="24"/>
          <w:szCs w:val="24"/>
        </w:rPr>
        <w:t xml:space="preserve">GSETA reserves the right to accept or </w:t>
      </w:r>
      <w:r w:rsidR="0004471F" w:rsidRPr="00EB1D21">
        <w:rPr>
          <w:rFonts w:ascii="Times New Roman" w:hAnsi="Times New Roman" w:cs="Times New Roman"/>
          <w:sz w:val="24"/>
          <w:szCs w:val="24"/>
        </w:rPr>
        <w:t>r</w:t>
      </w:r>
      <w:r w:rsidRPr="00EB1D21">
        <w:rPr>
          <w:rFonts w:ascii="Times New Roman" w:hAnsi="Times New Roman" w:cs="Times New Roman"/>
          <w:sz w:val="24"/>
          <w:szCs w:val="24"/>
        </w:rPr>
        <w:t>eject</w:t>
      </w:r>
      <w:r>
        <w:rPr>
          <w:rFonts w:ascii="Times New Roman" w:hAnsi="Times New Roman" w:cs="Times New Roman"/>
          <w:sz w:val="24"/>
          <w:szCs w:val="24"/>
        </w:rPr>
        <w:t xml:space="preserve"> all and any part of </w:t>
      </w:r>
      <w:r w:rsidR="004250AE">
        <w:rPr>
          <w:rFonts w:ascii="Times New Roman" w:hAnsi="Times New Roman" w:cs="Times New Roman"/>
          <w:sz w:val="24"/>
          <w:szCs w:val="24"/>
        </w:rPr>
        <w:t>any proposal</w:t>
      </w:r>
      <w:r w:rsidR="00F4691D">
        <w:rPr>
          <w:rFonts w:ascii="Times New Roman" w:hAnsi="Times New Roman" w:cs="Times New Roman"/>
          <w:sz w:val="24"/>
          <w:szCs w:val="24"/>
        </w:rPr>
        <w:t>, w</w:t>
      </w:r>
      <w:r w:rsidR="004250AE">
        <w:rPr>
          <w:rFonts w:ascii="Times New Roman" w:hAnsi="Times New Roman" w:cs="Times New Roman"/>
          <w:sz w:val="24"/>
          <w:szCs w:val="24"/>
        </w:rPr>
        <w:t xml:space="preserve">aive minor </w:t>
      </w:r>
      <w:r w:rsidR="00817B16">
        <w:rPr>
          <w:rFonts w:ascii="Times New Roman" w:hAnsi="Times New Roman" w:cs="Times New Roman"/>
          <w:sz w:val="24"/>
          <w:szCs w:val="24"/>
        </w:rPr>
        <w:t>technicalities and awar</w:t>
      </w:r>
      <w:r w:rsidR="00F4691D">
        <w:rPr>
          <w:rFonts w:ascii="Times New Roman" w:hAnsi="Times New Roman" w:cs="Times New Roman"/>
          <w:sz w:val="24"/>
          <w:szCs w:val="24"/>
        </w:rPr>
        <w:t>d</w:t>
      </w:r>
      <w:r w:rsidR="00817B16">
        <w:rPr>
          <w:rFonts w:ascii="Times New Roman" w:hAnsi="Times New Roman" w:cs="Times New Roman"/>
          <w:sz w:val="24"/>
          <w:szCs w:val="24"/>
        </w:rPr>
        <w:t xml:space="preserve"> the proposal deemed to offer the best value to GSETA. GSETA reserves the right to award to a single proposer. </w:t>
      </w:r>
    </w:p>
    <w:p w14:paraId="171DC795" w14:textId="5B1C7DA4" w:rsidR="005043EB" w:rsidRPr="00ED176F" w:rsidRDefault="005043EB" w:rsidP="005043EB">
      <w:pPr>
        <w:pStyle w:val="Heading1"/>
        <w:rPr>
          <w:rFonts w:ascii="Times New Roman" w:hAnsi="Times New Roman" w:cs="Times New Roman"/>
        </w:rPr>
      </w:pPr>
      <w:r>
        <w:rPr>
          <w:rFonts w:ascii="Times New Roman" w:hAnsi="Times New Roman" w:cs="Times New Roman"/>
          <w:sz w:val="24"/>
          <w:szCs w:val="24"/>
        </w:rPr>
        <w:t>Proposal Requirements</w:t>
      </w:r>
    </w:p>
    <w:p w14:paraId="5F84C1E9" w14:textId="6AC7092F" w:rsidR="005043EB" w:rsidRDefault="00502274" w:rsidP="005140CB">
      <w:pPr>
        <w:rPr>
          <w:rFonts w:ascii="Times New Roman" w:hAnsi="Times New Roman" w:cs="Times New Roman"/>
          <w:sz w:val="24"/>
          <w:szCs w:val="24"/>
        </w:rPr>
      </w:pPr>
      <w:r w:rsidRPr="00EB1D21">
        <w:rPr>
          <w:rFonts w:ascii="Times New Roman" w:hAnsi="Times New Roman" w:cs="Times New Roman"/>
          <w:sz w:val="24"/>
          <w:szCs w:val="24"/>
        </w:rPr>
        <w:t>Proposals are limited to 1</w:t>
      </w:r>
      <w:r w:rsidR="00DB7413" w:rsidRPr="00EB1D21">
        <w:rPr>
          <w:rFonts w:ascii="Times New Roman" w:hAnsi="Times New Roman" w:cs="Times New Roman"/>
          <w:sz w:val="24"/>
          <w:szCs w:val="24"/>
        </w:rPr>
        <w:t>5</w:t>
      </w:r>
      <w:r w:rsidRPr="00EB1D21">
        <w:rPr>
          <w:rFonts w:ascii="Times New Roman" w:hAnsi="Times New Roman" w:cs="Times New Roman"/>
          <w:sz w:val="24"/>
          <w:szCs w:val="24"/>
        </w:rPr>
        <w:t xml:space="preserve"> pages using</w:t>
      </w:r>
      <w:r>
        <w:rPr>
          <w:rFonts w:ascii="Times New Roman" w:hAnsi="Times New Roman" w:cs="Times New Roman"/>
          <w:sz w:val="24"/>
          <w:szCs w:val="24"/>
        </w:rPr>
        <w:t xml:space="preserve"> standard font sizes and margins. Required materials described below will not count towards the maximum page count. GSETA is not responsible for any costs incurred in developing responses to this RFP. At a minimum, proposals should include:</w:t>
      </w:r>
    </w:p>
    <w:p w14:paraId="148D8AD0" w14:textId="08AFB10C" w:rsidR="00502274" w:rsidRDefault="0062417E" w:rsidP="00502274">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Details of your firm’s experience in providing bookkeeping services to government and/or non-profit entities, as well as other entities </w:t>
      </w:r>
      <w:r w:rsidR="008017A5">
        <w:rPr>
          <w:rFonts w:ascii="Times New Roman" w:hAnsi="Times New Roman" w:cs="Times New Roman"/>
          <w:sz w:val="24"/>
          <w:szCs w:val="24"/>
        </w:rPr>
        <w:t xml:space="preserve">similar </w:t>
      </w:r>
      <w:r>
        <w:rPr>
          <w:rFonts w:ascii="Times New Roman" w:hAnsi="Times New Roman" w:cs="Times New Roman"/>
          <w:sz w:val="24"/>
          <w:szCs w:val="24"/>
        </w:rPr>
        <w:t>to GSETA.</w:t>
      </w:r>
    </w:p>
    <w:p w14:paraId="34C3C75F" w14:textId="5F2E7011" w:rsidR="0062417E" w:rsidRDefault="0062417E" w:rsidP="00502274">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Description of the </w:t>
      </w:r>
      <w:r w:rsidR="009734C4">
        <w:rPr>
          <w:rFonts w:ascii="Times New Roman" w:hAnsi="Times New Roman" w:cs="Times New Roman"/>
          <w:sz w:val="24"/>
          <w:szCs w:val="24"/>
        </w:rPr>
        <w:t>qualification</w:t>
      </w:r>
      <w:r>
        <w:rPr>
          <w:rFonts w:ascii="Times New Roman" w:hAnsi="Times New Roman" w:cs="Times New Roman"/>
          <w:sz w:val="24"/>
          <w:szCs w:val="24"/>
        </w:rPr>
        <w:t xml:space="preserve"> of pri</w:t>
      </w:r>
      <w:r w:rsidR="00250AD4">
        <w:rPr>
          <w:rFonts w:ascii="Times New Roman" w:hAnsi="Times New Roman" w:cs="Times New Roman"/>
          <w:sz w:val="24"/>
          <w:szCs w:val="24"/>
        </w:rPr>
        <w:t xml:space="preserve">nciple staff to be assigned to the consulting services, such a resumes of the individuals directly related for this contract and references or letters of recommendations. Information should include </w:t>
      </w:r>
      <w:r w:rsidR="00AC261A">
        <w:rPr>
          <w:rFonts w:ascii="Times New Roman" w:hAnsi="Times New Roman" w:cs="Times New Roman"/>
          <w:sz w:val="24"/>
          <w:szCs w:val="24"/>
        </w:rPr>
        <w:t xml:space="preserve">the education position, </w:t>
      </w:r>
      <w:r w:rsidR="008017A5">
        <w:rPr>
          <w:rFonts w:ascii="Times New Roman" w:hAnsi="Times New Roman" w:cs="Times New Roman"/>
          <w:sz w:val="24"/>
          <w:szCs w:val="24"/>
        </w:rPr>
        <w:t xml:space="preserve">tenure </w:t>
      </w:r>
      <w:r w:rsidR="00AC261A">
        <w:rPr>
          <w:rFonts w:ascii="Times New Roman" w:hAnsi="Times New Roman" w:cs="Times New Roman"/>
          <w:sz w:val="24"/>
          <w:szCs w:val="24"/>
        </w:rPr>
        <w:t>with the firm</w:t>
      </w:r>
      <w:r w:rsidR="008017A5">
        <w:rPr>
          <w:rFonts w:ascii="Times New Roman" w:hAnsi="Times New Roman" w:cs="Times New Roman"/>
          <w:sz w:val="24"/>
          <w:szCs w:val="24"/>
        </w:rPr>
        <w:t>,</w:t>
      </w:r>
      <w:r w:rsidR="00AC261A">
        <w:rPr>
          <w:rFonts w:ascii="Times New Roman" w:hAnsi="Times New Roman" w:cs="Times New Roman"/>
          <w:sz w:val="24"/>
          <w:szCs w:val="24"/>
        </w:rPr>
        <w:t xml:space="preserve"> and type of experience. </w:t>
      </w:r>
    </w:p>
    <w:p w14:paraId="48DD9A7E" w14:textId="7ACB4F16" w:rsidR="00AC261A" w:rsidRPr="00D45F1B" w:rsidRDefault="00AC261A" w:rsidP="00502274">
      <w:pPr>
        <w:pStyle w:val="ListParagraph"/>
        <w:numPr>
          <w:ilvl w:val="0"/>
          <w:numId w:val="14"/>
        </w:numPr>
        <w:rPr>
          <w:rFonts w:ascii="Times New Roman" w:hAnsi="Times New Roman" w:cs="Times New Roman"/>
          <w:sz w:val="24"/>
          <w:szCs w:val="24"/>
        </w:rPr>
      </w:pPr>
      <w:r w:rsidRPr="00D45F1B">
        <w:rPr>
          <w:rFonts w:ascii="Times New Roman" w:hAnsi="Times New Roman" w:cs="Times New Roman"/>
          <w:sz w:val="24"/>
          <w:szCs w:val="24"/>
        </w:rPr>
        <w:t>Description of the procedures to be performed, including the approaches and methods to use</w:t>
      </w:r>
      <w:r w:rsidR="00C7778C" w:rsidRPr="00D45F1B">
        <w:rPr>
          <w:rFonts w:ascii="Times New Roman" w:hAnsi="Times New Roman" w:cs="Times New Roman"/>
          <w:sz w:val="24"/>
          <w:szCs w:val="24"/>
        </w:rPr>
        <w:t>.</w:t>
      </w:r>
    </w:p>
    <w:p w14:paraId="501948E1" w14:textId="10635DA9" w:rsidR="00C7778C" w:rsidRPr="00EB1D21" w:rsidRDefault="00C7778C" w:rsidP="00502274">
      <w:pPr>
        <w:pStyle w:val="ListParagraph"/>
        <w:numPr>
          <w:ilvl w:val="0"/>
          <w:numId w:val="14"/>
        </w:numPr>
        <w:rPr>
          <w:rFonts w:ascii="Times New Roman" w:hAnsi="Times New Roman" w:cs="Times New Roman"/>
          <w:sz w:val="24"/>
          <w:szCs w:val="24"/>
        </w:rPr>
      </w:pPr>
      <w:r w:rsidRPr="00EB1D21">
        <w:rPr>
          <w:rFonts w:ascii="Times New Roman" w:hAnsi="Times New Roman" w:cs="Times New Roman"/>
          <w:sz w:val="24"/>
          <w:szCs w:val="24"/>
        </w:rPr>
        <w:t>Evidence of professional licensing (if applicable)</w:t>
      </w:r>
      <w:r w:rsidR="00EB1D21">
        <w:rPr>
          <w:rFonts w:ascii="Times New Roman" w:hAnsi="Times New Roman" w:cs="Times New Roman"/>
          <w:sz w:val="24"/>
          <w:szCs w:val="24"/>
        </w:rPr>
        <w:t>.</w:t>
      </w:r>
    </w:p>
    <w:p w14:paraId="1D0ED96E" w14:textId="7A9A422C" w:rsidR="00D45F1B" w:rsidRPr="00EB1D21" w:rsidRDefault="00C7778C" w:rsidP="00D45F1B">
      <w:pPr>
        <w:pStyle w:val="ListParagraph"/>
        <w:numPr>
          <w:ilvl w:val="0"/>
          <w:numId w:val="14"/>
        </w:numPr>
        <w:rPr>
          <w:rFonts w:ascii="Times New Roman" w:hAnsi="Times New Roman" w:cs="Times New Roman"/>
          <w:sz w:val="24"/>
          <w:szCs w:val="24"/>
        </w:rPr>
      </w:pPr>
      <w:r w:rsidRPr="00EB1D21">
        <w:rPr>
          <w:rFonts w:ascii="Times New Roman" w:hAnsi="Times New Roman" w:cs="Times New Roman"/>
          <w:sz w:val="24"/>
          <w:szCs w:val="24"/>
        </w:rPr>
        <w:t xml:space="preserve">Evidence of at least $1 million </w:t>
      </w:r>
      <w:r w:rsidR="009734C4" w:rsidRPr="00EB1D21">
        <w:rPr>
          <w:rFonts w:ascii="Times New Roman" w:hAnsi="Times New Roman" w:cs="Times New Roman"/>
          <w:sz w:val="24"/>
          <w:szCs w:val="24"/>
        </w:rPr>
        <w:t>in general liability insurance and professional liability insurance.</w:t>
      </w:r>
    </w:p>
    <w:p w14:paraId="3C4C9C30" w14:textId="3F5476D0" w:rsidR="00D45F1B" w:rsidRPr="00EB1D21" w:rsidRDefault="00D45F1B" w:rsidP="00D45F1B">
      <w:pPr>
        <w:pStyle w:val="ListParagraph"/>
        <w:numPr>
          <w:ilvl w:val="0"/>
          <w:numId w:val="14"/>
        </w:numPr>
        <w:rPr>
          <w:rFonts w:ascii="Times New Roman" w:hAnsi="Times New Roman" w:cs="Times New Roman"/>
          <w:sz w:val="24"/>
          <w:szCs w:val="24"/>
        </w:rPr>
      </w:pPr>
      <w:r w:rsidRPr="00EB1D21">
        <w:rPr>
          <w:rFonts w:ascii="Times New Roman" w:hAnsi="Times New Roman" w:cs="Times New Roman"/>
          <w:sz w:val="24"/>
          <w:szCs w:val="24"/>
        </w:rPr>
        <w:t xml:space="preserve">Hourly fee or rate </w:t>
      </w:r>
      <w:r w:rsidR="00F81AE0" w:rsidRPr="00EB1D21">
        <w:rPr>
          <w:rFonts w:ascii="Times New Roman" w:hAnsi="Times New Roman" w:cs="Times New Roman"/>
          <w:sz w:val="24"/>
          <w:szCs w:val="24"/>
        </w:rPr>
        <w:t xml:space="preserve">at or </w:t>
      </w:r>
      <w:r w:rsidRPr="00EB1D21">
        <w:rPr>
          <w:rFonts w:ascii="Times New Roman" w:hAnsi="Times New Roman" w:cs="Times New Roman"/>
          <w:sz w:val="24"/>
          <w:szCs w:val="24"/>
        </w:rPr>
        <w:t>under the rate of $125 per hour</w:t>
      </w:r>
      <w:r w:rsidR="00F81AE0" w:rsidRPr="00EB1D21">
        <w:rPr>
          <w:rFonts w:ascii="Times New Roman" w:hAnsi="Times New Roman" w:cs="Times New Roman"/>
          <w:sz w:val="24"/>
          <w:szCs w:val="24"/>
        </w:rPr>
        <w:t xml:space="preserve"> for up to 10 hours per week. Billing and payment will be disbursed on </w:t>
      </w:r>
      <w:r w:rsidR="00F90C5B" w:rsidRPr="00EB1D21">
        <w:rPr>
          <w:rFonts w:ascii="Times New Roman" w:hAnsi="Times New Roman" w:cs="Times New Roman"/>
          <w:sz w:val="24"/>
          <w:szCs w:val="24"/>
        </w:rPr>
        <w:t>a monthly</w:t>
      </w:r>
      <w:r w:rsidR="00F81AE0" w:rsidRPr="00EB1D21">
        <w:rPr>
          <w:rFonts w:ascii="Times New Roman" w:hAnsi="Times New Roman" w:cs="Times New Roman"/>
          <w:sz w:val="24"/>
          <w:szCs w:val="24"/>
        </w:rPr>
        <w:t xml:space="preserve"> basis in a subsequent month </w:t>
      </w:r>
      <w:r w:rsidR="00F90C5B" w:rsidRPr="00EB1D21">
        <w:rPr>
          <w:rFonts w:ascii="Times New Roman" w:hAnsi="Times New Roman" w:cs="Times New Roman"/>
          <w:sz w:val="24"/>
          <w:szCs w:val="24"/>
        </w:rPr>
        <w:t xml:space="preserve">once services are fully rendered. </w:t>
      </w:r>
    </w:p>
    <w:p w14:paraId="21C81246" w14:textId="3497E277" w:rsidR="0033590B" w:rsidRDefault="00F90C5B" w:rsidP="00D45F1B">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Computer equipment will not be provided, therefore </w:t>
      </w:r>
      <w:r w:rsidR="008017A5">
        <w:rPr>
          <w:rFonts w:ascii="Times New Roman" w:hAnsi="Times New Roman" w:cs="Times New Roman"/>
          <w:sz w:val="24"/>
          <w:szCs w:val="24"/>
        </w:rPr>
        <w:t xml:space="preserve">proposer </w:t>
      </w:r>
      <w:r>
        <w:rPr>
          <w:rFonts w:ascii="Times New Roman" w:hAnsi="Times New Roman" w:cs="Times New Roman"/>
          <w:sz w:val="24"/>
          <w:szCs w:val="24"/>
        </w:rPr>
        <w:t xml:space="preserve">will need to be </w:t>
      </w:r>
      <w:r w:rsidR="00CF187E">
        <w:rPr>
          <w:rFonts w:ascii="Times New Roman" w:hAnsi="Times New Roman" w:cs="Times New Roman"/>
          <w:sz w:val="24"/>
          <w:szCs w:val="24"/>
        </w:rPr>
        <w:t>equipped. This includes, monitor, mouse</w:t>
      </w:r>
      <w:r w:rsidR="00242D70">
        <w:rPr>
          <w:rFonts w:ascii="Times New Roman" w:hAnsi="Times New Roman" w:cs="Times New Roman"/>
          <w:sz w:val="24"/>
          <w:szCs w:val="24"/>
        </w:rPr>
        <w:t>,</w:t>
      </w:r>
      <w:r w:rsidR="00CF187E">
        <w:rPr>
          <w:rFonts w:ascii="Times New Roman" w:hAnsi="Times New Roman" w:cs="Times New Roman"/>
          <w:sz w:val="24"/>
          <w:szCs w:val="24"/>
        </w:rPr>
        <w:t xml:space="preserve"> keyboard</w:t>
      </w:r>
      <w:r w:rsidR="00242D70">
        <w:rPr>
          <w:rFonts w:ascii="Times New Roman" w:hAnsi="Times New Roman" w:cs="Times New Roman"/>
          <w:sz w:val="24"/>
          <w:szCs w:val="24"/>
        </w:rPr>
        <w:t>, and printer</w:t>
      </w:r>
      <w:r w:rsidR="00CF187E">
        <w:rPr>
          <w:rFonts w:ascii="Times New Roman" w:hAnsi="Times New Roman" w:cs="Times New Roman"/>
          <w:sz w:val="24"/>
          <w:szCs w:val="24"/>
        </w:rPr>
        <w:t xml:space="preserve">. An email address associated with the association will be provided but also monitored by </w:t>
      </w:r>
      <w:r w:rsidR="008017A5">
        <w:rPr>
          <w:rFonts w:ascii="Times New Roman" w:hAnsi="Times New Roman" w:cs="Times New Roman"/>
          <w:sz w:val="24"/>
          <w:szCs w:val="24"/>
        </w:rPr>
        <w:t>T</w:t>
      </w:r>
      <w:r w:rsidR="00CF187E">
        <w:rPr>
          <w:rFonts w:ascii="Times New Roman" w:hAnsi="Times New Roman" w:cs="Times New Roman"/>
          <w:sz w:val="24"/>
          <w:szCs w:val="24"/>
        </w:rPr>
        <w:t xml:space="preserve">reasurer and </w:t>
      </w:r>
      <w:r w:rsidR="008017A5">
        <w:rPr>
          <w:rFonts w:ascii="Times New Roman" w:hAnsi="Times New Roman" w:cs="Times New Roman"/>
          <w:sz w:val="24"/>
          <w:szCs w:val="24"/>
        </w:rPr>
        <w:t>E</w:t>
      </w:r>
      <w:r w:rsidR="00CF187E">
        <w:rPr>
          <w:rFonts w:ascii="Times New Roman" w:hAnsi="Times New Roman" w:cs="Times New Roman"/>
          <w:sz w:val="24"/>
          <w:szCs w:val="24"/>
        </w:rPr>
        <w:t xml:space="preserve">xecutive </w:t>
      </w:r>
      <w:r w:rsidR="008017A5">
        <w:rPr>
          <w:rFonts w:ascii="Times New Roman" w:hAnsi="Times New Roman" w:cs="Times New Roman"/>
          <w:sz w:val="24"/>
          <w:szCs w:val="24"/>
        </w:rPr>
        <w:t>D</w:t>
      </w:r>
      <w:r w:rsidR="00CF187E">
        <w:rPr>
          <w:rFonts w:ascii="Times New Roman" w:hAnsi="Times New Roman" w:cs="Times New Roman"/>
          <w:sz w:val="24"/>
          <w:szCs w:val="24"/>
        </w:rPr>
        <w:t xml:space="preserve">irector. </w:t>
      </w:r>
    </w:p>
    <w:p w14:paraId="03EE03E5" w14:textId="0AB0DC73" w:rsidR="00F90C5B" w:rsidRPr="0033590B" w:rsidRDefault="0033590B" w:rsidP="0033590B">
      <w:pPr>
        <w:rPr>
          <w:rFonts w:ascii="Times New Roman" w:hAnsi="Times New Roman" w:cs="Times New Roman"/>
          <w:sz w:val="24"/>
          <w:szCs w:val="24"/>
        </w:rPr>
      </w:pPr>
      <w:r>
        <w:rPr>
          <w:rFonts w:ascii="Times New Roman" w:hAnsi="Times New Roman" w:cs="Times New Roman"/>
          <w:sz w:val="24"/>
          <w:szCs w:val="24"/>
        </w:rPr>
        <w:br w:type="page"/>
      </w:r>
    </w:p>
    <w:p w14:paraId="482823EE" w14:textId="5BBA7364" w:rsidR="000961EF" w:rsidRPr="00ED176F" w:rsidRDefault="000961EF" w:rsidP="000961EF">
      <w:pPr>
        <w:pStyle w:val="Heading1"/>
        <w:rPr>
          <w:rFonts w:ascii="Times New Roman" w:hAnsi="Times New Roman" w:cs="Times New Roman"/>
        </w:rPr>
      </w:pPr>
      <w:r>
        <w:rPr>
          <w:rFonts w:ascii="Times New Roman" w:hAnsi="Times New Roman" w:cs="Times New Roman"/>
          <w:sz w:val="24"/>
          <w:szCs w:val="24"/>
        </w:rPr>
        <w:lastRenderedPageBreak/>
        <w:t>Submittal Instructions</w:t>
      </w:r>
    </w:p>
    <w:p w14:paraId="530DCF5B" w14:textId="41D7CA45" w:rsidR="00CF187E" w:rsidRDefault="005C6358" w:rsidP="0033590B">
      <w:pPr>
        <w:rPr>
          <w:rFonts w:ascii="Times New Roman" w:hAnsi="Times New Roman" w:cs="Times New Roman"/>
          <w:sz w:val="24"/>
          <w:szCs w:val="24"/>
        </w:rPr>
      </w:pPr>
      <w:r>
        <w:rPr>
          <w:rFonts w:ascii="Times New Roman" w:hAnsi="Times New Roman" w:cs="Times New Roman"/>
          <w:sz w:val="24"/>
          <w:szCs w:val="24"/>
        </w:rPr>
        <w:t xml:space="preserve">Please forward your proposal to </w:t>
      </w:r>
      <w:hyperlink r:id="rId10" w:history="1">
        <w:r w:rsidRPr="000C7E3E">
          <w:rPr>
            <w:rStyle w:val="Hyperlink"/>
            <w:rFonts w:ascii="Times New Roman" w:hAnsi="Times New Roman" w:cs="Times New Roman"/>
            <w:sz w:val="24"/>
            <w:szCs w:val="24"/>
          </w:rPr>
          <w:t>sjpfeiffer.gseta@gmail.com</w:t>
        </w:r>
      </w:hyperlink>
      <w:r>
        <w:rPr>
          <w:rFonts w:ascii="Times New Roman" w:hAnsi="Times New Roman" w:cs="Times New Roman"/>
          <w:sz w:val="24"/>
          <w:szCs w:val="24"/>
        </w:rPr>
        <w:t xml:space="preserve"> no later than 5pm Eastern Standard Time on Monday, May 15, 2023</w:t>
      </w:r>
      <w:r w:rsidR="00AA00C7">
        <w:rPr>
          <w:rFonts w:ascii="Times New Roman" w:hAnsi="Times New Roman" w:cs="Times New Roman"/>
          <w:sz w:val="24"/>
          <w:szCs w:val="24"/>
        </w:rPr>
        <w:t xml:space="preserve">. Late submissions will not be considered. GSETA will use the email timestamp from the GSETA email system to determine the time and date the responses are received. GSETA shall not be liable for any late proposals. </w:t>
      </w:r>
    </w:p>
    <w:p w14:paraId="3F7A86E9" w14:textId="2E900E85" w:rsidR="00AA00C7" w:rsidRDefault="00AA00C7" w:rsidP="0033590B">
      <w:pPr>
        <w:rPr>
          <w:rFonts w:ascii="Times New Roman" w:hAnsi="Times New Roman" w:cs="Times New Roman"/>
          <w:sz w:val="24"/>
          <w:szCs w:val="24"/>
        </w:rPr>
      </w:pPr>
      <w:r>
        <w:rPr>
          <w:rFonts w:ascii="Times New Roman" w:hAnsi="Times New Roman" w:cs="Times New Roman"/>
          <w:sz w:val="24"/>
          <w:szCs w:val="24"/>
        </w:rPr>
        <w:t xml:space="preserve">The RFP response (Proposal) </w:t>
      </w:r>
      <w:r>
        <w:rPr>
          <w:rFonts w:ascii="Times New Roman" w:hAnsi="Times New Roman" w:cs="Times New Roman"/>
          <w:b/>
          <w:bCs/>
          <w:sz w:val="24"/>
          <w:szCs w:val="24"/>
          <w:u w:val="single"/>
        </w:rPr>
        <w:t>MUST</w:t>
      </w:r>
      <w:r>
        <w:t xml:space="preserve"> </w:t>
      </w:r>
      <w:r w:rsidR="00F43FB2">
        <w:rPr>
          <w:rFonts w:ascii="Times New Roman" w:hAnsi="Times New Roman" w:cs="Times New Roman"/>
          <w:sz w:val="24"/>
          <w:szCs w:val="24"/>
        </w:rPr>
        <w:t xml:space="preserve">be signed by an individual authorized to contractually </w:t>
      </w:r>
      <w:r w:rsidR="008017A5">
        <w:rPr>
          <w:rFonts w:ascii="Times New Roman" w:hAnsi="Times New Roman" w:cs="Times New Roman"/>
          <w:sz w:val="24"/>
          <w:szCs w:val="24"/>
        </w:rPr>
        <w:t>b</w:t>
      </w:r>
      <w:r w:rsidR="00F43FB2">
        <w:rPr>
          <w:rFonts w:ascii="Times New Roman" w:hAnsi="Times New Roman" w:cs="Times New Roman"/>
          <w:sz w:val="24"/>
          <w:szCs w:val="24"/>
        </w:rPr>
        <w:t>ind the firm submitting the proposal</w:t>
      </w:r>
      <w:r w:rsidR="008017A5">
        <w:rPr>
          <w:rFonts w:ascii="Times New Roman" w:hAnsi="Times New Roman" w:cs="Times New Roman"/>
          <w:sz w:val="24"/>
          <w:szCs w:val="24"/>
        </w:rPr>
        <w:t>.</w:t>
      </w:r>
      <w:r w:rsidR="00F43FB2">
        <w:rPr>
          <w:rFonts w:ascii="Times New Roman" w:hAnsi="Times New Roman" w:cs="Times New Roman"/>
          <w:sz w:val="24"/>
          <w:szCs w:val="24"/>
        </w:rPr>
        <w:t xml:space="preserve"> A failure to sign the proposal will cause it to be rejected as NON-RESPONSIVE. The proposal must give full firm name and address </w:t>
      </w:r>
      <w:r w:rsidR="00D41530">
        <w:rPr>
          <w:rFonts w:ascii="Times New Roman" w:hAnsi="Times New Roman" w:cs="Times New Roman"/>
          <w:sz w:val="24"/>
          <w:szCs w:val="24"/>
        </w:rPr>
        <w:t>of</w:t>
      </w:r>
      <w:r w:rsidR="00F43FB2">
        <w:rPr>
          <w:rFonts w:ascii="Times New Roman" w:hAnsi="Times New Roman" w:cs="Times New Roman"/>
          <w:sz w:val="24"/>
          <w:szCs w:val="24"/>
        </w:rPr>
        <w:t xml:space="preserve"> proposer. The person signing the Proposal should show title or authority to bind his/her firm in a contract. </w:t>
      </w:r>
    </w:p>
    <w:p w14:paraId="41C89C89" w14:textId="6BBA1A9F" w:rsidR="007237F3" w:rsidRPr="00ED176F" w:rsidRDefault="007237F3" w:rsidP="007237F3">
      <w:pPr>
        <w:pStyle w:val="Heading1"/>
        <w:rPr>
          <w:rFonts w:ascii="Times New Roman" w:hAnsi="Times New Roman" w:cs="Times New Roman"/>
        </w:rPr>
      </w:pPr>
      <w:r>
        <w:rPr>
          <w:rFonts w:ascii="Times New Roman" w:hAnsi="Times New Roman" w:cs="Times New Roman"/>
          <w:sz w:val="24"/>
          <w:szCs w:val="24"/>
        </w:rPr>
        <w:t>Independent Contractor</w:t>
      </w:r>
    </w:p>
    <w:p w14:paraId="60174AE4" w14:textId="2F566671" w:rsidR="007237F3" w:rsidRDefault="003B67EA" w:rsidP="0033590B">
      <w:pPr>
        <w:rPr>
          <w:rFonts w:ascii="Times New Roman" w:hAnsi="Times New Roman" w:cs="Times New Roman"/>
          <w:sz w:val="24"/>
          <w:szCs w:val="24"/>
        </w:rPr>
      </w:pPr>
      <w:r w:rsidRPr="003B67EA">
        <w:rPr>
          <w:rFonts w:ascii="Times New Roman" w:hAnsi="Times New Roman" w:cs="Times New Roman"/>
          <w:sz w:val="24"/>
          <w:szCs w:val="24"/>
        </w:rPr>
        <w:t xml:space="preserve">It is understood that in the performance of any services herein provided, for Provider shall be, and is an independent contractor, and is not an agent or employee of </w:t>
      </w:r>
      <w:r>
        <w:rPr>
          <w:rFonts w:ascii="Times New Roman" w:hAnsi="Times New Roman" w:cs="Times New Roman"/>
          <w:sz w:val="24"/>
          <w:szCs w:val="24"/>
        </w:rPr>
        <w:t>GSETA</w:t>
      </w:r>
      <w:r w:rsidRPr="003B67EA">
        <w:rPr>
          <w:rFonts w:ascii="Times New Roman" w:hAnsi="Times New Roman" w:cs="Times New Roman"/>
          <w:sz w:val="24"/>
          <w:szCs w:val="24"/>
        </w:rPr>
        <w:t xml:space="preserve"> and shall furnish such services in its manner and method, except as required by this Agreement. Further, Provider has, and shall retain the right to exercise full control over the employment, direction, compensation, and discharge of all persons employed by the Provider in the performance of the services hereunder. The Provider shall be solely responsible for and shall indemnify, defend, and hold </w:t>
      </w:r>
      <w:r w:rsidR="00DB7413">
        <w:rPr>
          <w:rFonts w:ascii="Times New Roman" w:hAnsi="Times New Roman" w:cs="Times New Roman"/>
          <w:sz w:val="24"/>
          <w:szCs w:val="24"/>
        </w:rPr>
        <w:t>GSETA</w:t>
      </w:r>
      <w:r w:rsidRPr="003B67EA">
        <w:rPr>
          <w:rFonts w:ascii="Times New Roman" w:hAnsi="Times New Roman" w:cs="Times New Roman"/>
          <w:sz w:val="24"/>
          <w:szCs w:val="24"/>
        </w:rPr>
        <w:t xml:space="preserve"> harmless, from all matters relating to the payment of its employees, including compliance with Social Security, withholding, and all other wages, salaries, benefits, taxes, exactions, and regulations of any nature whatsoever.</w:t>
      </w:r>
    </w:p>
    <w:p w14:paraId="037FD17A" w14:textId="49EC0EFA" w:rsidR="0035220C" w:rsidRPr="00ED176F" w:rsidRDefault="0035220C" w:rsidP="0035220C">
      <w:pPr>
        <w:pStyle w:val="Heading1"/>
        <w:rPr>
          <w:rFonts w:ascii="Times New Roman" w:hAnsi="Times New Roman" w:cs="Times New Roman"/>
        </w:rPr>
      </w:pPr>
      <w:r>
        <w:rPr>
          <w:rFonts w:ascii="Times New Roman" w:hAnsi="Times New Roman" w:cs="Times New Roman"/>
          <w:sz w:val="24"/>
          <w:szCs w:val="24"/>
        </w:rPr>
        <w:t>Compliance with NJ Law</w:t>
      </w:r>
    </w:p>
    <w:p w14:paraId="6C33A6D8" w14:textId="77777777" w:rsidR="0035220C" w:rsidRDefault="0035220C" w:rsidP="0035220C">
      <w:pPr>
        <w:pStyle w:val="NormalWeb"/>
        <w:spacing w:before="0" w:beforeAutospacing="0" w:after="0" w:afterAutospacing="0"/>
        <w:rPr>
          <w:color w:val="000000"/>
        </w:rPr>
      </w:pPr>
    </w:p>
    <w:p w14:paraId="74416F5C" w14:textId="49B62844" w:rsidR="0035220C" w:rsidRPr="0035220C" w:rsidRDefault="0035220C" w:rsidP="0035220C">
      <w:pPr>
        <w:pStyle w:val="NormalWeb"/>
        <w:spacing w:before="0" w:beforeAutospacing="0" w:after="0" w:afterAutospacing="0"/>
      </w:pPr>
      <w:r w:rsidRPr="0035220C">
        <w:rPr>
          <w:color w:val="000000"/>
        </w:rPr>
        <w:t xml:space="preserve">Selected subrecipients of these funds must contractually agree and certify that they will comply with all applicable federal, state, and local laws and regulations, including compliance with </w:t>
      </w:r>
      <w:hyperlink r:id="rId11" w:history="1">
        <w:r w:rsidRPr="0035220C">
          <w:rPr>
            <w:rStyle w:val="Hyperlink"/>
            <w:color w:val="0563C1"/>
          </w:rPr>
          <w:t xml:space="preserve">NJDOL’s Standard Assurances and Certifications </w:t>
        </w:r>
      </w:hyperlink>
      <w:r w:rsidRPr="0035220C">
        <w:rPr>
          <w:color w:val="000000"/>
        </w:rPr>
        <w:t xml:space="preserve">and </w:t>
      </w:r>
      <w:hyperlink r:id="rId12" w:history="1">
        <w:r w:rsidRPr="0035220C">
          <w:rPr>
            <w:rStyle w:val="Hyperlink"/>
            <w:color w:val="0563C1"/>
          </w:rPr>
          <w:t>USDOL’s General Terms and Conditions</w:t>
        </w:r>
      </w:hyperlink>
      <w:r w:rsidRPr="0035220C">
        <w:rPr>
          <w:color w:val="000000"/>
        </w:rPr>
        <w:t>.  </w:t>
      </w:r>
    </w:p>
    <w:p w14:paraId="0D5A131D" w14:textId="77777777" w:rsidR="0035220C" w:rsidRPr="0035220C" w:rsidRDefault="0035220C" w:rsidP="0035220C">
      <w:pPr>
        <w:pStyle w:val="NormalWeb"/>
        <w:numPr>
          <w:ilvl w:val="0"/>
          <w:numId w:val="15"/>
        </w:numPr>
        <w:spacing w:before="0" w:beforeAutospacing="0" w:after="0" w:afterAutospacing="0"/>
        <w:ind w:left="360"/>
        <w:textAlignment w:val="baseline"/>
        <w:rPr>
          <w:color w:val="000000"/>
        </w:rPr>
      </w:pPr>
      <w:r w:rsidRPr="0035220C">
        <w:rPr>
          <w:color w:val="000000"/>
        </w:rPr>
        <w:t>NJDOL Standard Assurances and Certifications:  </w:t>
      </w:r>
    </w:p>
    <w:p w14:paraId="539BE838" w14:textId="77777777" w:rsidR="0035220C" w:rsidRPr="0035220C" w:rsidRDefault="007F6F70" w:rsidP="0035220C">
      <w:pPr>
        <w:pStyle w:val="NormalWeb"/>
        <w:spacing w:before="0" w:beforeAutospacing="0" w:after="0" w:afterAutospacing="0"/>
        <w:ind w:left="360"/>
      </w:pPr>
      <w:hyperlink r:id="rId13" w:history="1">
        <w:r w:rsidR="0035220C" w:rsidRPr="0035220C">
          <w:rPr>
            <w:rStyle w:val="Hyperlink"/>
            <w:color w:val="0563C1"/>
          </w:rPr>
          <w:t>https://www.nj.gov/labor/forms_pdfs/Programs/NGO/FY21/StandardAssurancesandCertificationsandGeneralProvisions_NGO_revised.pdf</w:t>
        </w:r>
      </w:hyperlink>
    </w:p>
    <w:p w14:paraId="1F289E63" w14:textId="77777777" w:rsidR="0035220C" w:rsidRPr="0035220C" w:rsidRDefault="0035220C" w:rsidP="0035220C">
      <w:pPr>
        <w:pStyle w:val="NormalWeb"/>
        <w:numPr>
          <w:ilvl w:val="0"/>
          <w:numId w:val="16"/>
        </w:numPr>
        <w:spacing w:before="0" w:beforeAutospacing="0" w:after="0" w:afterAutospacing="0"/>
        <w:ind w:left="360"/>
        <w:textAlignment w:val="baseline"/>
        <w:rPr>
          <w:color w:val="000000"/>
        </w:rPr>
      </w:pPr>
      <w:r w:rsidRPr="0035220C">
        <w:rPr>
          <w:color w:val="000000"/>
        </w:rPr>
        <w:t>USDOL’s General Terms and Conditions:  </w:t>
      </w:r>
    </w:p>
    <w:p w14:paraId="745100F9" w14:textId="77777777" w:rsidR="0035220C" w:rsidRPr="0035220C" w:rsidRDefault="007F6F70" w:rsidP="0035220C">
      <w:pPr>
        <w:pStyle w:val="NormalWeb"/>
        <w:spacing w:before="0" w:beforeAutospacing="0" w:after="0" w:afterAutospacing="0"/>
        <w:ind w:left="360"/>
      </w:pPr>
      <w:hyperlink r:id="rId14" w:history="1">
        <w:r w:rsidR="0035220C" w:rsidRPr="0035220C">
          <w:rPr>
            <w:rStyle w:val="Hyperlink"/>
            <w:color w:val="0563C1"/>
          </w:rPr>
          <w:t>https://www.dol.gov/sites/dolgov/files/ETA/grants/pdfs/1_Grant%20TCL_2022-CLEAN-04152022.pdf</w:t>
        </w:r>
      </w:hyperlink>
    </w:p>
    <w:p w14:paraId="75ADD114" w14:textId="77777777" w:rsidR="0035220C" w:rsidRPr="0035220C" w:rsidRDefault="0035220C" w:rsidP="0033590B">
      <w:pPr>
        <w:rPr>
          <w:rFonts w:ascii="Times New Roman" w:hAnsi="Times New Roman" w:cs="Times New Roman"/>
          <w:sz w:val="32"/>
          <w:szCs w:val="32"/>
        </w:rPr>
      </w:pPr>
    </w:p>
    <w:sectPr w:rsidR="0035220C" w:rsidRPr="0035220C" w:rsidSect="005140CB">
      <w:footerReference w:type="default" r:id="rId15"/>
      <w:pgSz w:w="12240" w:h="15840" w:code="1"/>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1C5E4" w14:textId="77777777" w:rsidR="0059552E" w:rsidRDefault="0059552E">
      <w:pPr>
        <w:spacing w:after="0" w:line="240" w:lineRule="auto"/>
      </w:pPr>
      <w:r>
        <w:separator/>
      </w:r>
    </w:p>
  </w:endnote>
  <w:endnote w:type="continuationSeparator" w:id="0">
    <w:p w14:paraId="4CFCA665" w14:textId="77777777" w:rsidR="0059552E" w:rsidRDefault="0059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5728" w14:textId="68B2BD50" w:rsidR="0088175F" w:rsidRDefault="0088175F" w:rsidP="0088175F">
    <w:pPr>
      <w:pStyle w:val="Footer"/>
    </w:pPr>
    <w:r>
      <w:fldChar w:fldCharType="begin"/>
    </w:r>
    <w:r>
      <w:instrText xml:space="preserve"> PAGE   \* MERGEFORMAT </w:instrText>
    </w:r>
    <w:r>
      <w:fldChar w:fldCharType="separate"/>
    </w:r>
    <w:r w:rsidR="004E5035">
      <w:t>1</w:t>
    </w:r>
    <w:r>
      <w:fldChar w:fldCharType="end"/>
    </w:r>
    <w:r w:rsidR="00F81D70">
      <w:t xml:space="preserve"> : Garden State Employment and Training Association</w:t>
    </w:r>
    <w:r w:rsidR="00F81D70">
      <w:br/>
      <w:t>Bookkeeping Services RFP</w:t>
    </w:r>
    <w:r w:rsidR="00641219">
      <w:t xml:space="preserve">                                                                                                           www.gseta.org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0EE72" w14:textId="77777777" w:rsidR="0059552E" w:rsidRDefault="0059552E">
      <w:pPr>
        <w:spacing w:after="0" w:line="240" w:lineRule="auto"/>
      </w:pPr>
      <w:r>
        <w:separator/>
      </w:r>
    </w:p>
  </w:footnote>
  <w:footnote w:type="continuationSeparator" w:id="0">
    <w:p w14:paraId="4F44CE32" w14:textId="77777777" w:rsidR="0059552E" w:rsidRDefault="00595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0195E"/>
    <w:multiLevelType w:val="hybridMultilevel"/>
    <w:tmpl w:val="FCFAC63C"/>
    <w:lvl w:ilvl="0" w:tplc="C434A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4A24B3"/>
    <w:multiLevelType w:val="multilevel"/>
    <w:tmpl w:val="551A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D09E1"/>
    <w:multiLevelType w:val="multilevel"/>
    <w:tmpl w:val="80D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2F5496" w:themeColor="accent1" w:themeShade="BF"/>
      </w:rPr>
    </w:lvl>
    <w:lvl w:ilvl="1">
      <w:start w:val="1"/>
      <w:numFmt w:val="bullet"/>
      <w:lvlText w:val="o"/>
      <w:lvlJc w:val="left"/>
      <w:pPr>
        <w:ind w:left="1440" w:hanging="360"/>
      </w:pPr>
      <w:rPr>
        <w:rFonts w:ascii="Courier New" w:hAnsi="Courier New" w:hint="default"/>
        <w:color w:val="2F5496" w:themeColor="accent1" w:themeShade="BF"/>
      </w:rPr>
    </w:lvl>
    <w:lvl w:ilvl="2">
      <w:start w:val="1"/>
      <w:numFmt w:val="bullet"/>
      <w:lvlText w:val=""/>
      <w:lvlJc w:val="left"/>
      <w:pPr>
        <w:ind w:left="2160" w:hanging="360"/>
      </w:pPr>
      <w:rPr>
        <w:rFonts w:ascii="Wingdings" w:hAnsi="Wingdings" w:hint="default"/>
        <w:color w:val="2F5496" w:themeColor="accent1" w:themeShade="BF"/>
      </w:rPr>
    </w:lvl>
    <w:lvl w:ilvl="3">
      <w:start w:val="1"/>
      <w:numFmt w:val="bullet"/>
      <w:lvlText w:val=""/>
      <w:lvlJc w:val="left"/>
      <w:pPr>
        <w:ind w:left="2880" w:hanging="360"/>
      </w:pPr>
      <w:rPr>
        <w:rFonts w:ascii="Symbol" w:hAnsi="Symbol" w:hint="default"/>
        <w:color w:val="2F5496" w:themeColor="accent1" w:themeShade="BF"/>
      </w:rPr>
    </w:lvl>
    <w:lvl w:ilvl="4">
      <w:start w:val="1"/>
      <w:numFmt w:val="bullet"/>
      <w:lvlText w:val="o"/>
      <w:lvlJc w:val="left"/>
      <w:pPr>
        <w:ind w:left="3600" w:hanging="360"/>
      </w:pPr>
      <w:rPr>
        <w:rFonts w:ascii="Courier New" w:hAnsi="Courier New" w:hint="default"/>
        <w:color w:val="2F5496" w:themeColor="accent1" w:themeShade="BF"/>
      </w:rPr>
    </w:lvl>
    <w:lvl w:ilvl="5">
      <w:start w:val="1"/>
      <w:numFmt w:val="bullet"/>
      <w:lvlText w:val=""/>
      <w:lvlJc w:val="left"/>
      <w:pPr>
        <w:ind w:left="4320" w:hanging="360"/>
      </w:pPr>
      <w:rPr>
        <w:rFonts w:ascii="Wingdings" w:hAnsi="Wingdings" w:hint="default"/>
        <w:color w:val="2F5496" w:themeColor="accent1" w:themeShade="BF"/>
      </w:rPr>
    </w:lvl>
    <w:lvl w:ilvl="6">
      <w:start w:val="1"/>
      <w:numFmt w:val="bullet"/>
      <w:lvlText w:val=""/>
      <w:lvlJc w:val="left"/>
      <w:pPr>
        <w:ind w:left="5040" w:hanging="360"/>
      </w:pPr>
      <w:rPr>
        <w:rFonts w:ascii="Symbol" w:hAnsi="Symbol" w:hint="default"/>
        <w:color w:val="2F5496" w:themeColor="accent1" w:themeShade="BF"/>
      </w:rPr>
    </w:lvl>
    <w:lvl w:ilvl="7">
      <w:start w:val="1"/>
      <w:numFmt w:val="bullet"/>
      <w:lvlText w:val="o"/>
      <w:lvlJc w:val="left"/>
      <w:pPr>
        <w:ind w:left="5760" w:hanging="360"/>
      </w:pPr>
      <w:rPr>
        <w:rFonts w:ascii="Courier New" w:hAnsi="Courier New" w:hint="default"/>
        <w:color w:val="2F5496" w:themeColor="accent1" w:themeShade="BF"/>
      </w:rPr>
    </w:lvl>
    <w:lvl w:ilvl="8">
      <w:start w:val="1"/>
      <w:numFmt w:val="bullet"/>
      <w:lvlText w:val=""/>
      <w:lvlJc w:val="left"/>
      <w:pPr>
        <w:ind w:left="6480" w:hanging="360"/>
      </w:pPr>
      <w:rPr>
        <w:rFonts w:ascii="Wingdings" w:hAnsi="Wingdings" w:hint="default"/>
        <w:color w:val="2F5496" w:themeColor="accent1" w:themeShade="BF"/>
      </w:rPr>
    </w:lvl>
  </w:abstractNum>
  <w:num w:numId="1" w16cid:durableId="583535680">
    <w:abstractNumId w:val="9"/>
  </w:num>
  <w:num w:numId="2" w16cid:durableId="330572392">
    <w:abstractNumId w:val="13"/>
  </w:num>
  <w:num w:numId="3" w16cid:durableId="86969968">
    <w:abstractNumId w:val="13"/>
    <w:lvlOverride w:ilvl="0">
      <w:startOverride w:val="1"/>
    </w:lvlOverride>
  </w:num>
  <w:num w:numId="4" w16cid:durableId="357244820">
    <w:abstractNumId w:val="7"/>
  </w:num>
  <w:num w:numId="5" w16cid:durableId="306398939">
    <w:abstractNumId w:val="6"/>
  </w:num>
  <w:num w:numId="6" w16cid:durableId="2098361964">
    <w:abstractNumId w:val="5"/>
  </w:num>
  <w:num w:numId="7" w16cid:durableId="1279604591">
    <w:abstractNumId w:val="4"/>
  </w:num>
  <w:num w:numId="8" w16cid:durableId="1022708887">
    <w:abstractNumId w:val="8"/>
  </w:num>
  <w:num w:numId="9" w16cid:durableId="1118260501">
    <w:abstractNumId w:val="3"/>
  </w:num>
  <w:num w:numId="10" w16cid:durableId="1356230258">
    <w:abstractNumId w:val="2"/>
  </w:num>
  <w:num w:numId="11" w16cid:durableId="1749427671">
    <w:abstractNumId w:val="1"/>
  </w:num>
  <w:num w:numId="12" w16cid:durableId="1174026740">
    <w:abstractNumId w:val="0"/>
  </w:num>
  <w:num w:numId="13" w16cid:durableId="1023894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4985408">
    <w:abstractNumId w:val="10"/>
  </w:num>
  <w:num w:numId="15" w16cid:durableId="744187847">
    <w:abstractNumId w:val="11"/>
  </w:num>
  <w:num w:numId="16" w16cid:durableId="851586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76F"/>
    <w:rsid w:val="00017EFD"/>
    <w:rsid w:val="000322BF"/>
    <w:rsid w:val="0004471F"/>
    <w:rsid w:val="000961EF"/>
    <w:rsid w:val="000A562D"/>
    <w:rsid w:val="000B112D"/>
    <w:rsid w:val="000C2DF8"/>
    <w:rsid w:val="000C6A97"/>
    <w:rsid w:val="000D6C3A"/>
    <w:rsid w:val="000E697B"/>
    <w:rsid w:val="00101993"/>
    <w:rsid w:val="00117948"/>
    <w:rsid w:val="001238BC"/>
    <w:rsid w:val="001273C1"/>
    <w:rsid w:val="001568AD"/>
    <w:rsid w:val="001825FE"/>
    <w:rsid w:val="001E2472"/>
    <w:rsid w:val="002129B0"/>
    <w:rsid w:val="00242D70"/>
    <w:rsid w:val="00250AD4"/>
    <w:rsid w:val="00253537"/>
    <w:rsid w:val="0028543A"/>
    <w:rsid w:val="00295C0C"/>
    <w:rsid w:val="002A04F7"/>
    <w:rsid w:val="002E52EE"/>
    <w:rsid w:val="003262F3"/>
    <w:rsid w:val="0033590B"/>
    <w:rsid w:val="00346FDE"/>
    <w:rsid w:val="0035220C"/>
    <w:rsid w:val="0037718E"/>
    <w:rsid w:val="00386778"/>
    <w:rsid w:val="003B67EA"/>
    <w:rsid w:val="003C0DAF"/>
    <w:rsid w:val="003E0898"/>
    <w:rsid w:val="00403116"/>
    <w:rsid w:val="004079F8"/>
    <w:rsid w:val="00410067"/>
    <w:rsid w:val="004250AE"/>
    <w:rsid w:val="0046523A"/>
    <w:rsid w:val="004661BE"/>
    <w:rsid w:val="004A4B64"/>
    <w:rsid w:val="004B5850"/>
    <w:rsid w:val="004B6087"/>
    <w:rsid w:val="004E5035"/>
    <w:rsid w:val="004F5C8E"/>
    <w:rsid w:val="00502274"/>
    <w:rsid w:val="005043EB"/>
    <w:rsid w:val="005140CB"/>
    <w:rsid w:val="00517215"/>
    <w:rsid w:val="00545041"/>
    <w:rsid w:val="00561521"/>
    <w:rsid w:val="00590B0E"/>
    <w:rsid w:val="0059552E"/>
    <w:rsid w:val="005C6358"/>
    <w:rsid w:val="005D1F41"/>
    <w:rsid w:val="005E039D"/>
    <w:rsid w:val="0062417E"/>
    <w:rsid w:val="00641219"/>
    <w:rsid w:val="006453D3"/>
    <w:rsid w:val="0068698F"/>
    <w:rsid w:val="006C5ECB"/>
    <w:rsid w:val="006D28BA"/>
    <w:rsid w:val="0071603F"/>
    <w:rsid w:val="007166B2"/>
    <w:rsid w:val="007237F3"/>
    <w:rsid w:val="00741991"/>
    <w:rsid w:val="0076017A"/>
    <w:rsid w:val="007A6C69"/>
    <w:rsid w:val="007C13B2"/>
    <w:rsid w:val="007C7858"/>
    <w:rsid w:val="007F6F70"/>
    <w:rsid w:val="008017A5"/>
    <w:rsid w:val="00805667"/>
    <w:rsid w:val="008125B2"/>
    <w:rsid w:val="00817B16"/>
    <w:rsid w:val="0085761F"/>
    <w:rsid w:val="0088175F"/>
    <w:rsid w:val="008961F2"/>
    <w:rsid w:val="0089777F"/>
    <w:rsid w:val="008C2860"/>
    <w:rsid w:val="008F0570"/>
    <w:rsid w:val="008F0E66"/>
    <w:rsid w:val="008F4E62"/>
    <w:rsid w:val="008F79A4"/>
    <w:rsid w:val="00920712"/>
    <w:rsid w:val="00931827"/>
    <w:rsid w:val="0095165A"/>
    <w:rsid w:val="009734C4"/>
    <w:rsid w:val="00987BCC"/>
    <w:rsid w:val="009A3E0F"/>
    <w:rsid w:val="009B5D53"/>
    <w:rsid w:val="009B77E5"/>
    <w:rsid w:val="009D403F"/>
    <w:rsid w:val="009E07E5"/>
    <w:rsid w:val="00A010ED"/>
    <w:rsid w:val="00A54BD5"/>
    <w:rsid w:val="00A618AB"/>
    <w:rsid w:val="00A97CC8"/>
    <w:rsid w:val="00AA00C7"/>
    <w:rsid w:val="00AA4E06"/>
    <w:rsid w:val="00AA528E"/>
    <w:rsid w:val="00AB131D"/>
    <w:rsid w:val="00AC261A"/>
    <w:rsid w:val="00AF452C"/>
    <w:rsid w:val="00B0209E"/>
    <w:rsid w:val="00B13AE2"/>
    <w:rsid w:val="00BB1B5F"/>
    <w:rsid w:val="00BC617C"/>
    <w:rsid w:val="00BE3CD6"/>
    <w:rsid w:val="00BF78FF"/>
    <w:rsid w:val="00C023DE"/>
    <w:rsid w:val="00C16778"/>
    <w:rsid w:val="00C27980"/>
    <w:rsid w:val="00C7764C"/>
    <w:rsid w:val="00C7778C"/>
    <w:rsid w:val="00CC4E29"/>
    <w:rsid w:val="00CC612B"/>
    <w:rsid w:val="00CF187E"/>
    <w:rsid w:val="00D16EFA"/>
    <w:rsid w:val="00D225B2"/>
    <w:rsid w:val="00D26CC9"/>
    <w:rsid w:val="00D31D4F"/>
    <w:rsid w:val="00D41530"/>
    <w:rsid w:val="00D45F1B"/>
    <w:rsid w:val="00D65CCD"/>
    <w:rsid w:val="00DA7021"/>
    <w:rsid w:val="00DB7413"/>
    <w:rsid w:val="00DD3056"/>
    <w:rsid w:val="00E0401F"/>
    <w:rsid w:val="00EA06FB"/>
    <w:rsid w:val="00EA6802"/>
    <w:rsid w:val="00EB1D21"/>
    <w:rsid w:val="00ED176F"/>
    <w:rsid w:val="00F23ED1"/>
    <w:rsid w:val="00F42EAE"/>
    <w:rsid w:val="00F43FB2"/>
    <w:rsid w:val="00F46710"/>
    <w:rsid w:val="00F4691D"/>
    <w:rsid w:val="00F535B0"/>
    <w:rsid w:val="00F7501B"/>
    <w:rsid w:val="00F81AE0"/>
    <w:rsid w:val="00F81D70"/>
    <w:rsid w:val="00F90C5B"/>
    <w:rsid w:val="00F9769D"/>
    <w:rsid w:val="00FB2EE0"/>
    <w:rsid w:val="00FC68B0"/>
    <w:rsid w:val="00FE3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076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0B112D"/>
    <w:rPr>
      <w:sz w:val="20"/>
      <w:szCs w:val="20"/>
    </w:rPr>
  </w:style>
  <w:style w:type="paragraph" w:styleId="Heading1">
    <w:name w:val="heading 1"/>
    <w:basedOn w:val="Normal"/>
    <w:next w:val="Normal"/>
    <w:link w:val="Heading1Char"/>
    <w:uiPriority w:val="9"/>
    <w:qFormat/>
    <w:rsid w:val="000B112D"/>
    <w:pPr>
      <w:keepNext/>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ind w:left="-1354" w:right="-1440" w:firstLine="1354"/>
      <w:outlineLvl w:val="0"/>
    </w:pPr>
    <w:rPr>
      <w:rFonts w:asciiTheme="majorHAnsi" w:hAnsiTheme="majorHAnsi" w:cs="Times New Roman (Body CS)"/>
      <w:b/>
      <w:bCs/>
      <w:caps/>
      <w:color w:val="FFFFFF" w:themeColor="background1"/>
      <w:spacing w:val="15"/>
      <w:sz w:val="22"/>
      <w:szCs w:val="22"/>
    </w:rPr>
  </w:style>
  <w:style w:type="paragraph" w:styleId="Heading2">
    <w:name w:val="heading 2"/>
    <w:basedOn w:val="Normal"/>
    <w:next w:val="Normal"/>
    <w:link w:val="Heading2Char"/>
    <w:uiPriority w:val="9"/>
    <w:qFormat/>
    <w:rsid w:val="000B112D"/>
    <w:pPr>
      <w:keepNext/>
      <w:spacing w:after="0"/>
      <w:outlineLvl w:val="1"/>
    </w:pPr>
    <w:rPr>
      <w:rFonts w:asciiTheme="majorHAnsi" w:hAnsiTheme="majorHAnsi" w:cs="Times New Roman (Body CS)"/>
      <w:color w:val="4472C4" w:themeColor="accent1"/>
      <w:spacing w:val="15"/>
      <w:sz w:val="22"/>
      <w:szCs w:val="22"/>
    </w:rPr>
  </w:style>
  <w:style w:type="paragraph" w:styleId="Heading3">
    <w:name w:val="heading 3"/>
    <w:basedOn w:val="Normal"/>
    <w:next w:val="Normal"/>
    <w:link w:val="Heading3Char"/>
    <w:uiPriority w:val="9"/>
    <w:semiHidden/>
    <w:unhideWhenUsed/>
    <w:qFormat/>
    <w:rsid w:val="004B6087"/>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4B6087"/>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4B6087"/>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4B6087"/>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4B6087"/>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4B608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B608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112D"/>
    <w:pPr>
      <w:spacing w:before="0"/>
      <w:contextualSpacing/>
    </w:pPr>
    <w:rPr>
      <w:rFonts w:asciiTheme="majorHAnsi" w:hAnsiTheme="majorHAnsi" w:cs="Times New Roman (Body CS)"/>
      <w:b/>
      <w:caps/>
      <w:color w:val="FFFFFF" w:themeColor="background1"/>
      <w:spacing w:val="10"/>
      <w:kern w:val="28"/>
      <w:sz w:val="72"/>
      <w:szCs w:val="52"/>
    </w:rPr>
  </w:style>
  <w:style w:type="character" w:customStyle="1" w:styleId="TitleChar">
    <w:name w:val="Title Char"/>
    <w:basedOn w:val="DefaultParagraphFont"/>
    <w:link w:val="Title"/>
    <w:uiPriority w:val="10"/>
    <w:rsid w:val="000B112D"/>
    <w:rPr>
      <w:rFonts w:asciiTheme="majorHAnsi" w:hAnsiTheme="majorHAnsi" w:cs="Times New Roman (Body CS)"/>
      <w:b/>
      <w:caps/>
      <w:color w:val="FFFFFF" w:themeColor="background1"/>
      <w:spacing w:val="10"/>
      <w:kern w:val="28"/>
      <w:sz w:val="72"/>
      <w:szCs w:val="5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B112D"/>
    <w:pPr>
      <w:spacing w:after="240" w:line="240" w:lineRule="auto"/>
      <w:jc w:val="center"/>
    </w:pPr>
    <w:rPr>
      <w:rFonts w:asciiTheme="majorHAnsi" w:hAnsiTheme="majorHAnsi"/>
      <w:caps/>
      <w:color w:val="4472C4" w:themeColor="accent1"/>
      <w:spacing w:val="10"/>
      <w:sz w:val="24"/>
      <w:szCs w:val="24"/>
    </w:rPr>
  </w:style>
  <w:style w:type="character" w:customStyle="1" w:styleId="SubtitleChar">
    <w:name w:val="Subtitle Char"/>
    <w:basedOn w:val="DefaultParagraphFont"/>
    <w:link w:val="Subtitle"/>
    <w:uiPriority w:val="11"/>
    <w:rsid w:val="000B112D"/>
    <w:rPr>
      <w:rFonts w:asciiTheme="majorHAnsi" w:hAnsiTheme="majorHAnsi"/>
      <w:caps/>
      <w:color w:val="4472C4" w:themeColor="accent1"/>
      <w:spacing w:val="10"/>
      <w:sz w:val="24"/>
      <w:szCs w:val="24"/>
    </w:rPr>
  </w:style>
  <w:style w:type="character" w:customStyle="1" w:styleId="Heading1Char">
    <w:name w:val="Heading 1 Char"/>
    <w:basedOn w:val="DefaultParagraphFont"/>
    <w:link w:val="Heading1"/>
    <w:uiPriority w:val="9"/>
    <w:rsid w:val="000B112D"/>
    <w:rPr>
      <w:rFonts w:asciiTheme="majorHAnsi" w:hAnsiTheme="majorHAnsi" w:cs="Times New Roman (Body CS)"/>
      <w:b/>
      <w:bCs/>
      <w:caps/>
      <w:color w:val="FFFFFF" w:themeColor="background1"/>
      <w:spacing w:val="15"/>
      <w:shd w:val="clear" w:color="auto" w:fill="4472C4" w:themeFill="accent1"/>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9E2F3" w:themeFill="accent1" w:themeFillTint="33"/>
    </w:tcPr>
    <w:tblStylePr w:type="firstCol">
      <w:pPr>
        <w:wordWrap/>
        <w:jc w:val="center"/>
      </w:pPr>
    </w:tblStylePr>
  </w:style>
  <w:style w:type="paragraph" w:customStyle="1" w:styleId="TipText">
    <w:name w:val="Tip Text"/>
    <w:basedOn w:val="Normal"/>
    <w:uiPriority w:val="99"/>
    <w:rsid w:val="00410067"/>
    <w:pPr>
      <w:spacing w:after="160" w:line="264" w:lineRule="auto"/>
      <w:ind w:right="576"/>
    </w:pPr>
    <w:rPr>
      <w:i/>
      <w:iCs/>
      <w:color w:val="4472C4"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basedOn w:val="Normal"/>
    <w:link w:val="NoSpacingChar"/>
    <w:uiPriority w:val="1"/>
    <w:qFormat/>
    <w:rsid w:val="004B6087"/>
    <w:pPr>
      <w:spacing w:before="0" w:after="0" w:line="240" w:lineRule="auto"/>
    </w:pPr>
  </w:style>
  <w:style w:type="character" w:customStyle="1" w:styleId="Heading2Char">
    <w:name w:val="Heading 2 Char"/>
    <w:basedOn w:val="DefaultParagraphFont"/>
    <w:link w:val="Heading2"/>
    <w:uiPriority w:val="9"/>
    <w:rsid w:val="000B112D"/>
    <w:rPr>
      <w:rFonts w:asciiTheme="majorHAnsi" w:hAnsiTheme="majorHAnsi" w:cs="Times New Roman (Body CS)"/>
      <w:color w:val="4472C4" w:themeColor="accent1"/>
      <w:spacing w:val="15"/>
    </w:rPr>
  </w:style>
  <w:style w:type="paragraph" w:styleId="ListBullet">
    <w:name w:val="List Bullet"/>
    <w:basedOn w:val="Normal"/>
    <w:uiPriority w:val="1"/>
    <w:qFormat/>
    <w:rsid w:val="007A6C69"/>
    <w:pPr>
      <w:numPr>
        <w:numId w:val="2"/>
      </w:numPr>
      <w:spacing w:after="60"/>
    </w:pPr>
    <w:rPr>
      <w:b/>
      <w:color w:val="1F4E79"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1F3864"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1F3864"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9" w:type="dxa"/>
        <w:bottom w:w="29"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4472C4" w:themeFill="accent1"/>
      </w:tcPr>
    </w:tblStylePr>
    <w:tblStylePr w:type="lastRow">
      <w:rPr>
        <w:b/>
        <w:color w:val="FFFFFF" w:themeColor="background1"/>
      </w:rPr>
      <w:tblPr/>
      <w:tcPr>
        <w:shd w:val="clear" w:color="auto" w:fill="4472C4" w:themeFill="accent1"/>
      </w:tcPr>
    </w:tblStylePr>
  </w:style>
  <w:style w:type="paragraph" w:styleId="FootnoteText">
    <w:name w:val="footnote text"/>
    <w:basedOn w:val="Normal"/>
    <w:link w:val="FootnoteTextChar"/>
    <w:uiPriority w:val="12"/>
    <w:qFormat/>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qFormat/>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uiPriority w:val="22"/>
    <w:qFormat/>
    <w:rsid w:val="004B6087"/>
    <w:rPr>
      <w:b/>
      <w:bCs/>
    </w:rPr>
  </w:style>
  <w:style w:type="character" w:customStyle="1" w:styleId="Heading4Char">
    <w:name w:val="Heading 4 Char"/>
    <w:basedOn w:val="DefaultParagraphFont"/>
    <w:link w:val="Heading4"/>
    <w:uiPriority w:val="9"/>
    <w:semiHidden/>
    <w:rsid w:val="004B6087"/>
    <w:rPr>
      <w:caps/>
      <w:color w:val="2F5496" w:themeColor="accent1" w:themeShade="BF"/>
      <w:spacing w:val="10"/>
    </w:rPr>
  </w:style>
  <w:style w:type="character" w:customStyle="1" w:styleId="Heading5Char">
    <w:name w:val="Heading 5 Char"/>
    <w:basedOn w:val="DefaultParagraphFont"/>
    <w:link w:val="Heading5"/>
    <w:uiPriority w:val="9"/>
    <w:semiHidden/>
    <w:rsid w:val="004B6087"/>
    <w:rPr>
      <w:caps/>
      <w:color w:val="2F5496" w:themeColor="accent1" w:themeShade="BF"/>
      <w:spacing w:val="10"/>
    </w:rPr>
  </w:style>
  <w:style w:type="character" w:customStyle="1" w:styleId="Heading6Char">
    <w:name w:val="Heading 6 Char"/>
    <w:basedOn w:val="DefaultParagraphFont"/>
    <w:link w:val="Heading6"/>
    <w:uiPriority w:val="9"/>
    <w:semiHidden/>
    <w:rsid w:val="004B6087"/>
    <w:rPr>
      <w:caps/>
      <w:color w:val="2F5496" w:themeColor="accent1" w:themeShade="BF"/>
      <w:spacing w:val="10"/>
    </w:rPr>
  </w:style>
  <w:style w:type="character" w:customStyle="1" w:styleId="Heading7Char">
    <w:name w:val="Heading 7 Char"/>
    <w:basedOn w:val="DefaultParagraphFont"/>
    <w:link w:val="Heading7"/>
    <w:uiPriority w:val="9"/>
    <w:semiHidden/>
    <w:rsid w:val="004B6087"/>
    <w:rPr>
      <w:caps/>
      <w:color w:val="2F5496" w:themeColor="accent1" w:themeShade="BF"/>
      <w:spacing w:val="10"/>
    </w:rPr>
  </w:style>
  <w:style w:type="character" w:customStyle="1" w:styleId="Heading8Char">
    <w:name w:val="Heading 8 Char"/>
    <w:basedOn w:val="DefaultParagraphFont"/>
    <w:link w:val="Heading8"/>
    <w:uiPriority w:val="9"/>
    <w:semiHidden/>
    <w:rsid w:val="004B6087"/>
    <w:rPr>
      <w:caps/>
      <w:spacing w:val="10"/>
      <w:sz w:val="18"/>
      <w:szCs w:val="18"/>
    </w:rPr>
  </w:style>
  <w:style w:type="character" w:customStyle="1" w:styleId="Heading9Char">
    <w:name w:val="Heading 9 Char"/>
    <w:basedOn w:val="DefaultParagraphFont"/>
    <w:link w:val="Heading9"/>
    <w:uiPriority w:val="9"/>
    <w:semiHidden/>
    <w:rsid w:val="004B6087"/>
    <w:rPr>
      <w:i/>
      <w:caps/>
      <w:spacing w:val="10"/>
      <w:sz w:val="18"/>
      <w:szCs w:val="18"/>
    </w:rPr>
  </w:style>
  <w:style w:type="character" w:styleId="IntenseEmphasis">
    <w:name w:val="Intense Emphasis"/>
    <w:uiPriority w:val="21"/>
    <w:semiHidden/>
    <w:qFormat/>
    <w:rsid w:val="004B6087"/>
    <w:rPr>
      <w:b/>
      <w:bCs/>
      <w:caps/>
      <w:color w:val="1F3763" w:themeColor="accent1" w:themeShade="7F"/>
      <w:spacing w:val="10"/>
    </w:rPr>
  </w:style>
  <w:style w:type="paragraph" w:styleId="IntenseQuote">
    <w:name w:val="Intense Quote"/>
    <w:basedOn w:val="Normal"/>
    <w:next w:val="Normal"/>
    <w:link w:val="IntenseQuoteChar"/>
    <w:uiPriority w:val="30"/>
    <w:semiHidden/>
    <w:qFormat/>
    <w:rsid w:val="004B6087"/>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semiHidden/>
    <w:rsid w:val="000B112D"/>
    <w:rPr>
      <w:i/>
      <w:iCs/>
      <w:color w:val="4472C4" w:themeColor="accent1"/>
      <w:sz w:val="20"/>
      <w:szCs w:val="20"/>
    </w:rPr>
  </w:style>
  <w:style w:type="character" w:styleId="IntenseReference">
    <w:name w:val="Intense Reference"/>
    <w:uiPriority w:val="32"/>
    <w:semiHidden/>
    <w:qFormat/>
    <w:rsid w:val="004B6087"/>
    <w:rPr>
      <w:b/>
      <w:bCs/>
      <w:i/>
      <w:iCs/>
      <w:caps/>
      <w:color w:val="4472C4" w:themeColor="accent1"/>
    </w:rPr>
  </w:style>
  <w:style w:type="paragraph" w:styleId="BlockText">
    <w:name w:val="Block Text"/>
    <w:basedOn w:val="Normal"/>
    <w:uiPriority w:val="99"/>
    <w:semiHidden/>
    <w:unhideWhenUsed/>
    <w:rsid w:val="008961F2"/>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i/>
      <w:iCs/>
      <w:color w:val="2F5496" w:themeColor="accent1" w:themeShade="BF"/>
    </w:rPr>
  </w:style>
  <w:style w:type="character" w:styleId="Hyperlink">
    <w:name w:val="Hyperlink"/>
    <w:basedOn w:val="DefaultParagraphFont"/>
    <w:uiPriority w:val="99"/>
    <w:unhideWhenUsed/>
    <w:rsid w:val="008961F2"/>
    <w:rPr>
      <w:color w:val="538135"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4B6087"/>
    <w:rPr>
      <w:caps/>
      <w:color w:val="1F3763" w:themeColor="accent1" w:themeShade="7F"/>
      <w:spacing w:val="15"/>
    </w:rPr>
  </w:style>
  <w:style w:type="paragraph" w:styleId="Caption">
    <w:name w:val="caption"/>
    <w:basedOn w:val="Normal"/>
    <w:next w:val="Normal"/>
    <w:uiPriority w:val="35"/>
    <w:semiHidden/>
    <w:unhideWhenUsed/>
    <w:qFormat/>
    <w:rsid w:val="004B6087"/>
    <w:rPr>
      <w:b/>
      <w:bCs/>
      <w:color w:val="2F5496" w:themeColor="accent1" w:themeShade="BF"/>
      <w:sz w:val="16"/>
      <w:szCs w:val="16"/>
    </w:rPr>
  </w:style>
  <w:style w:type="character" w:styleId="Emphasis">
    <w:name w:val="Emphasis"/>
    <w:uiPriority w:val="20"/>
    <w:semiHidden/>
    <w:qFormat/>
    <w:rsid w:val="004B6087"/>
    <w:rPr>
      <w:caps/>
      <w:color w:val="1F3763" w:themeColor="accent1" w:themeShade="7F"/>
      <w:spacing w:val="5"/>
    </w:rPr>
  </w:style>
  <w:style w:type="character" w:customStyle="1" w:styleId="NoSpacingChar">
    <w:name w:val="No Spacing Char"/>
    <w:basedOn w:val="DefaultParagraphFont"/>
    <w:link w:val="NoSpacing"/>
    <w:uiPriority w:val="1"/>
    <w:rsid w:val="004B6087"/>
    <w:rPr>
      <w:sz w:val="20"/>
      <w:szCs w:val="20"/>
    </w:rPr>
  </w:style>
  <w:style w:type="paragraph" w:styleId="ListParagraph">
    <w:name w:val="List Paragraph"/>
    <w:basedOn w:val="Normal"/>
    <w:uiPriority w:val="34"/>
    <w:semiHidden/>
    <w:qFormat/>
    <w:rsid w:val="004B6087"/>
    <w:pPr>
      <w:ind w:left="720"/>
      <w:contextualSpacing/>
    </w:pPr>
  </w:style>
  <w:style w:type="paragraph" w:styleId="Quote">
    <w:name w:val="Quote"/>
    <w:basedOn w:val="Normal"/>
    <w:next w:val="Normal"/>
    <w:link w:val="QuoteChar"/>
    <w:uiPriority w:val="29"/>
    <w:semiHidden/>
    <w:qFormat/>
    <w:rsid w:val="004B6087"/>
    <w:rPr>
      <w:i/>
      <w:iCs/>
    </w:rPr>
  </w:style>
  <w:style w:type="character" w:customStyle="1" w:styleId="QuoteChar">
    <w:name w:val="Quote Char"/>
    <w:basedOn w:val="DefaultParagraphFont"/>
    <w:link w:val="Quote"/>
    <w:uiPriority w:val="29"/>
    <w:semiHidden/>
    <w:rsid w:val="000B112D"/>
    <w:rPr>
      <w:i/>
      <w:iCs/>
      <w:sz w:val="20"/>
      <w:szCs w:val="20"/>
    </w:rPr>
  </w:style>
  <w:style w:type="character" w:styleId="SubtleEmphasis">
    <w:name w:val="Subtle Emphasis"/>
    <w:uiPriority w:val="19"/>
    <w:semiHidden/>
    <w:qFormat/>
    <w:rsid w:val="004B6087"/>
    <w:rPr>
      <w:i/>
      <w:iCs/>
      <w:color w:val="1F3763" w:themeColor="accent1" w:themeShade="7F"/>
    </w:rPr>
  </w:style>
  <w:style w:type="character" w:styleId="SubtleReference">
    <w:name w:val="Subtle Reference"/>
    <w:uiPriority w:val="31"/>
    <w:semiHidden/>
    <w:qFormat/>
    <w:rsid w:val="004B6087"/>
    <w:rPr>
      <w:b/>
      <w:bCs/>
      <w:color w:val="4472C4" w:themeColor="accent1"/>
    </w:rPr>
  </w:style>
  <w:style w:type="character" w:styleId="BookTitle">
    <w:name w:val="Book Title"/>
    <w:uiPriority w:val="33"/>
    <w:semiHidden/>
    <w:qFormat/>
    <w:rsid w:val="004B6087"/>
    <w:rPr>
      <w:b/>
      <w:bCs/>
      <w:i/>
      <w:iCs/>
      <w:spacing w:val="9"/>
    </w:rPr>
  </w:style>
  <w:style w:type="paragraph" w:styleId="TOCHeading">
    <w:name w:val="TOC Heading"/>
    <w:basedOn w:val="Heading1"/>
    <w:next w:val="Normal"/>
    <w:uiPriority w:val="39"/>
    <w:semiHidden/>
    <w:unhideWhenUsed/>
    <w:qFormat/>
    <w:rsid w:val="004B6087"/>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68698F"/>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1">
    <w:name w:val="List Table 6 Colorful Accent 1"/>
    <w:basedOn w:val="TableNormal"/>
    <w:uiPriority w:val="51"/>
    <w:rsid w:val="0068698F"/>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ED176F"/>
    <w:rPr>
      <w:color w:val="605E5C"/>
      <w:shd w:val="clear" w:color="auto" w:fill="E1DFDD"/>
    </w:rPr>
  </w:style>
  <w:style w:type="paragraph" w:styleId="NormalWeb">
    <w:name w:val="Normal (Web)"/>
    <w:basedOn w:val="Normal"/>
    <w:uiPriority w:val="99"/>
    <w:unhideWhenUsed/>
    <w:rsid w:val="0035220C"/>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eta.org" TargetMode="External"/><Relationship Id="rId13" Type="http://schemas.openxmlformats.org/officeDocument/2006/relationships/hyperlink" Target="https://www.nj.gov/labor/forms_pdfs/Programs/NGO/FY21/StandardAssurancesandCertificationsandGeneralProvisions_NGO_revised.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ol.gov/sites/dolgov/files/ETA/grants/pdfs/1_Grant%20TCL_2022-CLEAN-04152022.pdf"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j.gov/labor/forms_pdfs/Programs/NGO/FY21/StandardAssurancesandCertificationsandGeneralProvisions_NGO_revised.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jpfeiffer.gseta@gmail.com" TargetMode="External"/><Relationship Id="rId4" Type="http://schemas.openxmlformats.org/officeDocument/2006/relationships/webSettings" Target="webSettings.xml"/><Relationship Id="rId9" Type="http://schemas.openxmlformats.org/officeDocument/2006/relationships/hyperlink" Target="mailto:sjpfeiffer.gseta@gmail.com" TargetMode="External"/><Relationship Id="rId14" Type="http://schemas.openxmlformats.org/officeDocument/2006/relationships/hyperlink" Target="https://www.dol.gov/sites/dolgov/files/ETA/grants/pdfs/1_Grant%20TCL_2022-CLEAN-0415202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eta\AppData\Roaming\Microsoft\Templates\Business%20services%20propos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E8118A07CB4108B6E5ABF4E83DAE3B"/>
        <w:category>
          <w:name w:val="General"/>
          <w:gallery w:val="placeholder"/>
        </w:category>
        <w:types>
          <w:type w:val="bbPlcHdr"/>
        </w:types>
        <w:behaviors>
          <w:behavior w:val="content"/>
        </w:behaviors>
        <w:guid w:val="{74DA8BA7-AA9A-468F-ABBD-BBEFE0E026AE}"/>
      </w:docPartPr>
      <w:docPartBody>
        <w:p w:rsidR="00A4359F" w:rsidRDefault="00A4359F">
          <w:pPr>
            <w:pStyle w:val="DDE8118A07CB4108B6E5ABF4E83DAE3B"/>
          </w:pPr>
          <w:r w:rsidRPr="00E0401F">
            <w:t>Proposal for Services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C16"/>
    <w:rsid w:val="00092C16"/>
    <w:rsid w:val="00886DC1"/>
    <w:rsid w:val="00A43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spacing w:before="200" w:after="0" w:line="276" w:lineRule="auto"/>
      <w:outlineLvl w:val="1"/>
    </w:pPr>
    <w:rPr>
      <w:rFonts w:asciiTheme="majorHAnsi" w:hAnsiTheme="majorHAnsi" w:cs="Times New Roman (Body CS)"/>
      <w:color w:val="4472C4" w:themeColor="accent1"/>
      <w:spacing w:val="15"/>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E8118A07CB4108B6E5ABF4E83DAE3B">
    <w:name w:val="DDE8118A07CB4108B6E5ABF4E83DAE3B"/>
  </w:style>
  <w:style w:type="character" w:customStyle="1" w:styleId="Heading2Char">
    <w:name w:val="Heading 2 Char"/>
    <w:basedOn w:val="DefaultParagraphFont"/>
    <w:link w:val="Heading2"/>
    <w:uiPriority w:val="9"/>
    <w:rPr>
      <w:rFonts w:asciiTheme="majorHAnsi" w:hAnsiTheme="majorHAnsi" w:cs="Times New Roman (Body CS)"/>
      <w:color w:val="4472C4" w:themeColor="accent1"/>
      <w:spacing w:val="15"/>
      <w:lang w:eastAsia="ja-JP"/>
    </w:rPr>
  </w:style>
  <w:style w:type="character" w:styleId="Strong">
    <w:name w:val="Strong"/>
    <w:uiPriority w:val="22"/>
    <w:qFormat/>
    <w:rPr>
      <w:b/>
      <w:b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Business services proposal</Template>
  <TotalTime>0</TotalTime>
  <Pages>4</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2023-03-14T16:42:00Z</dcterms:created>
  <dcterms:modified xsi:type="dcterms:W3CDTF">2023-03-21T14:08:00Z</dcterms:modified>
  <cp:contentStatus/>
</cp:coreProperties>
</file>