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ACD8FA" w14:textId="77777777" w:rsidR="00FE576D" w:rsidRPr="00435446" w:rsidRDefault="00445401"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6CA31974" w:rsidR="00FE576D" w:rsidRDefault="00876CE1" w:rsidP="00774146">
      <w:pPr>
        <w:pStyle w:val="Date"/>
      </w:pPr>
      <w:r>
        <w:rPr>
          <w:rStyle w:val="IntenseEmphasis"/>
        </w:rPr>
        <w:t>0</w:t>
      </w:r>
      <w:r w:rsidR="005B139D">
        <w:rPr>
          <w:rStyle w:val="IntenseEmphasis"/>
        </w:rPr>
        <w:t>7</w:t>
      </w:r>
      <w:r>
        <w:rPr>
          <w:rStyle w:val="IntenseEmphasis"/>
        </w:rPr>
        <w:t>/</w:t>
      </w:r>
      <w:r w:rsidR="005B139D">
        <w:rPr>
          <w:rStyle w:val="IntenseEmphasis"/>
        </w:rPr>
        <w:t>10</w:t>
      </w:r>
      <w:r w:rsidR="004C7AE6">
        <w:rPr>
          <w:rStyle w:val="IntenseEmphasis"/>
        </w:rPr>
        <w:t>/202</w:t>
      </w:r>
      <w:r w:rsidR="009760E4">
        <w:rPr>
          <w:rStyle w:val="IntenseEmphasis"/>
        </w:rPr>
        <w:t>3</w:t>
      </w:r>
    </w:p>
    <w:p w14:paraId="69918D88" w14:textId="215EFE95" w:rsidR="00FE576D" w:rsidRDefault="007B1257">
      <w:pPr>
        <w:pStyle w:val="Heading1"/>
      </w:pPr>
      <w:r>
        <w:t xml:space="preserve">Call to Order – </w:t>
      </w:r>
      <w:r w:rsidR="000E2AD9">
        <w:t>Virgen Velez</w:t>
      </w:r>
    </w:p>
    <w:p w14:paraId="29C331C6" w14:textId="74214FF1" w:rsidR="007B1257" w:rsidRDefault="00540E92" w:rsidP="00874815">
      <w:pPr>
        <w:pStyle w:val="ListParagraph"/>
        <w:numPr>
          <w:ilvl w:val="0"/>
          <w:numId w:val="22"/>
        </w:numPr>
        <w:rPr>
          <w:szCs w:val="22"/>
        </w:rPr>
      </w:pPr>
      <w:r>
        <w:rPr>
          <w:szCs w:val="22"/>
        </w:rPr>
        <w:t xml:space="preserve">Fran Kuhn </w:t>
      </w:r>
      <w:r w:rsidR="007B1257">
        <w:rPr>
          <w:szCs w:val="22"/>
        </w:rPr>
        <w:t>called the meeting to order at 10:0</w:t>
      </w:r>
      <w:r>
        <w:rPr>
          <w:szCs w:val="22"/>
        </w:rPr>
        <w:t>2</w:t>
      </w:r>
      <w:r w:rsidR="007B1257">
        <w:rPr>
          <w:szCs w:val="22"/>
        </w:rPr>
        <w:t xml:space="preserve"> am.</w:t>
      </w:r>
    </w:p>
    <w:p w14:paraId="5B82DD20" w14:textId="128DB504"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Motion –</w:t>
      </w:r>
      <w:r w:rsidR="005B139D">
        <w:rPr>
          <w:szCs w:val="22"/>
        </w:rPr>
        <w:t xml:space="preserve"> </w:t>
      </w:r>
      <w:r w:rsidR="003B5D57">
        <w:rPr>
          <w:szCs w:val="22"/>
        </w:rPr>
        <w:t>Kim Liguori</w:t>
      </w:r>
      <w:r>
        <w:rPr>
          <w:szCs w:val="22"/>
        </w:rPr>
        <w:t xml:space="preserve"> </w:t>
      </w:r>
      <w:r w:rsidR="0030366E">
        <w:rPr>
          <w:szCs w:val="22"/>
        </w:rPr>
        <w:t xml:space="preserve"> </w:t>
      </w:r>
      <w:r>
        <w:rPr>
          <w:szCs w:val="22"/>
        </w:rPr>
        <w:t xml:space="preserve"> </w:t>
      </w:r>
      <w:r w:rsidR="00024A66">
        <w:rPr>
          <w:szCs w:val="22"/>
        </w:rPr>
        <w:t xml:space="preserve"> </w:t>
      </w:r>
      <w:r>
        <w:rPr>
          <w:szCs w:val="22"/>
        </w:rPr>
        <w:t>Second –</w:t>
      </w:r>
      <w:r w:rsidR="003B5D57">
        <w:rPr>
          <w:szCs w:val="22"/>
        </w:rPr>
        <w:t xml:space="preserve"> Kathleen Lockbaum</w:t>
      </w:r>
      <w:r w:rsidR="00616EF4">
        <w:rPr>
          <w:szCs w:val="22"/>
        </w:rPr>
        <w:t xml:space="preserve">. </w:t>
      </w:r>
      <w:r w:rsidR="003B5D57">
        <w:rPr>
          <w:szCs w:val="22"/>
        </w:rPr>
        <w:t>Passed</w:t>
      </w:r>
    </w:p>
    <w:p w14:paraId="4E930EEB" w14:textId="7A068C70" w:rsidR="009760E4" w:rsidRDefault="000E2AD9" w:rsidP="009760E4">
      <w:pPr>
        <w:pStyle w:val="Heading1"/>
      </w:pPr>
      <w:r>
        <w:t xml:space="preserve">WFNJ/SNAP/GA – </w:t>
      </w:r>
      <w:r w:rsidR="00540E92">
        <w:t xml:space="preserve">Melissa </w:t>
      </w:r>
      <w:r w:rsidR="003B5D57">
        <w:t>Moody, Mariana Beshai, Sherie Jenkins</w:t>
      </w:r>
    </w:p>
    <w:p w14:paraId="6B571E1C" w14:textId="69F43CCF" w:rsidR="005B139D" w:rsidRDefault="003B5D57" w:rsidP="009C68E1">
      <w:pPr>
        <w:pStyle w:val="ListParagraph"/>
        <w:numPr>
          <w:ilvl w:val="0"/>
          <w:numId w:val="20"/>
        </w:numPr>
      </w:pPr>
      <w:r>
        <w:t xml:space="preserve">The State Budget was passed.  </w:t>
      </w:r>
    </w:p>
    <w:p w14:paraId="5F09956A" w14:textId="6F8813E1" w:rsidR="003B5D57" w:rsidRDefault="003B5D57" w:rsidP="009C68E1">
      <w:pPr>
        <w:pStyle w:val="ListParagraph"/>
        <w:numPr>
          <w:ilvl w:val="0"/>
          <w:numId w:val="20"/>
        </w:numPr>
      </w:pPr>
      <w:r>
        <w:t>The GA 28 Day protocol will be eliminated.  The regulatory changes will take a little while.  However, there will be interim guidelines issued.  The GA 28-day program will be suspended as of July 1, 2023.  The instructions will be fast-tracked.  Only those applications will be received on July 1, 2023, or after.  There is no more waiting period to receive GA.  Customers are mandated to comply with the work activities assigned.</w:t>
      </w:r>
    </w:p>
    <w:p w14:paraId="777024BF" w14:textId="1F35A093" w:rsidR="003B5D57" w:rsidRDefault="003B5D57" w:rsidP="009C68E1">
      <w:pPr>
        <w:pStyle w:val="ListParagraph"/>
        <w:numPr>
          <w:ilvl w:val="0"/>
          <w:numId w:val="20"/>
        </w:numPr>
      </w:pPr>
      <w:r>
        <w:t>Clarification regarding Comprehensive Social Assessment (CSA) will be forthcoming.</w:t>
      </w:r>
    </w:p>
    <w:p w14:paraId="53272892" w14:textId="1E4F8380" w:rsidR="00330660" w:rsidRDefault="00330660" w:rsidP="009C68E1">
      <w:pPr>
        <w:pStyle w:val="ListParagraph"/>
        <w:numPr>
          <w:ilvl w:val="0"/>
          <w:numId w:val="20"/>
        </w:numPr>
      </w:pPr>
      <w:r>
        <w:t>Sherie will work with Melissa and Alicia to issue guidelines for operations.</w:t>
      </w:r>
    </w:p>
    <w:p w14:paraId="710F40EF" w14:textId="7EC10158" w:rsidR="00330660" w:rsidRDefault="00330660" w:rsidP="009C68E1">
      <w:pPr>
        <w:pStyle w:val="ListParagraph"/>
        <w:numPr>
          <w:ilvl w:val="0"/>
          <w:numId w:val="20"/>
        </w:numPr>
      </w:pPr>
      <w:r>
        <w:t xml:space="preserve">Are the CWA’s aware?  </w:t>
      </w:r>
      <w:r w:rsidRPr="00330660">
        <w:rPr>
          <w:b/>
          <w:bCs/>
        </w:rPr>
        <w:t>No</w:t>
      </w:r>
      <w:r>
        <w:t xml:space="preserve"> – but by the end of the day they should be made aware with guidance.</w:t>
      </w:r>
    </w:p>
    <w:p w14:paraId="70903D1D" w14:textId="4D5E786E" w:rsidR="00330660" w:rsidRDefault="00330660" w:rsidP="009C68E1">
      <w:pPr>
        <w:pStyle w:val="ListParagraph"/>
        <w:numPr>
          <w:ilvl w:val="0"/>
          <w:numId w:val="20"/>
        </w:numPr>
      </w:pPr>
      <w:r>
        <w:t>The ES Managers will be informed next week at a meeting.</w:t>
      </w:r>
    </w:p>
    <w:p w14:paraId="53193B75" w14:textId="5FD44AB7" w:rsidR="00330660" w:rsidRDefault="00330660" w:rsidP="009C68E1">
      <w:pPr>
        <w:pStyle w:val="ListParagraph"/>
        <w:numPr>
          <w:ilvl w:val="0"/>
          <w:numId w:val="20"/>
        </w:numPr>
      </w:pPr>
      <w:r>
        <w:t>TANF sanctioning is on track to be implemented in 60-90 days out.  And will be implemented with the 6 months pro-rata.</w:t>
      </w:r>
    </w:p>
    <w:p w14:paraId="44D7590F" w14:textId="67FAED1C" w:rsidR="002A2FEE" w:rsidRDefault="003C63D5" w:rsidP="00330660">
      <w:pPr>
        <w:pStyle w:val="Heading1"/>
        <w:pBdr>
          <w:top w:val="single" w:sz="4" w:space="0" w:color="7A610D" w:themeColor="accent3" w:themeShade="80"/>
        </w:pBdr>
      </w:pPr>
      <w:r>
        <w:t>ETPL Status</w:t>
      </w:r>
      <w:r w:rsidR="00275D0F">
        <w:t xml:space="preserve"> </w:t>
      </w:r>
    </w:p>
    <w:p w14:paraId="7E5CD836" w14:textId="2BD00FCD" w:rsidR="00064A50" w:rsidRDefault="003C63D5" w:rsidP="004F59C0">
      <w:pPr>
        <w:pStyle w:val="ListParagraph"/>
        <w:numPr>
          <w:ilvl w:val="0"/>
          <w:numId w:val="35"/>
        </w:numPr>
      </w:pPr>
      <w:r>
        <w:t xml:space="preserve">AOSOS is the guiding force.  If the provider is on AOSOS, then it is good.  The training explorer (IGX) is still having issues.  </w:t>
      </w:r>
      <w:r w:rsidR="00064A50">
        <w:t xml:space="preserve">There are quite a few issues with the IGX system.  </w:t>
      </w:r>
      <w:r w:rsidR="00F7638E">
        <w:t xml:space="preserve">The </w:t>
      </w:r>
      <w:r w:rsidR="00064A50">
        <w:t xml:space="preserve">State is trying to be as quick as possible to </w:t>
      </w:r>
      <w:r w:rsidR="00F7638E">
        <w:t>get</w:t>
      </w:r>
      <w:r w:rsidR="00064A50">
        <w:t xml:space="preserve"> back to vendors and us.</w:t>
      </w:r>
    </w:p>
    <w:p w14:paraId="538591FC" w14:textId="698BD89F" w:rsidR="00064A50" w:rsidRDefault="00F7638E" w:rsidP="002A2FEE">
      <w:pPr>
        <w:pStyle w:val="ListParagraph"/>
        <w:numPr>
          <w:ilvl w:val="0"/>
          <w:numId w:val="35"/>
        </w:numPr>
      </w:pPr>
      <w:r>
        <w:t>AOSOS and the training explorer – IGX is not interfacing with outside functions.  AOSOS is your Source!</w:t>
      </w:r>
    </w:p>
    <w:p w14:paraId="11A69C2A" w14:textId="6E36F372" w:rsidR="00F7638E" w:rsidRDefault="00F7638E" w:rsidP="002A2FEE">
      <w:pPr>
        <w:pStyle w:val="ListParagraph"/>
        <w:numPr>
          <w:ilvl w:val="0"/>
          <w:numId w:val="35"/>
        </w:numPr>
      </w:pPr>
      <w:r>
        <w:t>Local waiver and the training explorer – contact Lesley immediately if see any issues with your local waivers.  Any additional waivers should be sent to Lesley Hirsch.</w:t>
      </w:r>
    </w:p>
    <w:p w14:paraId="4F16A536" w14:textId="39897493" w:rsidR="00F7638E" w:rsidRDefault="00F7638E" w:rsidP="002A2FEE">
      <w:pPr>
        <w:pStyle w:val="ListParagraph"/>
        <w:numPr>
          <w:ilvl w:val="0"/>
          <w:numId w:val="35"/>
        </w:numPr>
      </w:pPr>
      <w:r>
        <w:t>Renewals</w:t>
      </w:r>
      <w:r w:rsidR="003C63D5">
        <w:t xml:space="preserve"> or new applications</w:t>
      </w:r>
      <w:r>
        <w:t xml:space="preserve"> –If you hear of any vendor having issues renewal, please contact IGX or Lesley</w:t>
      </w:r>
      <w:r w:rsidR="003C63D5">
        <w:t xml:space="preserve"> Hirsch</w:t>
      </w:r>
      <w:r>
        <w:t xml:space="preserve">.  </w:t>
      </w:r>
    </w:p>
    <w:p w14:paraId="5437158B" w14:textId="59D1FBFB" w:rsidR="003C63D5" w:rsidRDefault="003C63D5" w:rsidP="002A2FEE">
      <w:pPr>
        <w:pStyle w:val="ListParagraph"/>
        <w:numPr>
          <w:ilvl w:val="0"/>
          <w:numId w:val="35"/>
        </w:numPr>
      </w:pPr>
      <w:r>
        <w:t xml:space="preserve">Nancy Hillard – can schedule an appointment with her if there are issues.  Fran will send out her contact information.  </w:t>
      </w:r>
    </w:p>
    <w:p w14:paraId="52554E09" w14:textId="57469660" w:rsidR="00DB326A" w:rsidRDefault="00DB326A" w:rsidP="002A2FEE">
      <w:pPr>
        <w:pStyle w:val="ListParagraph"/>
        <w:numPr>
          <w:ilvl w:val="0"/>
          <w:numId w:val="35"/>
        </w:numPr>
      </w:pPr>
      <w:r>
        <w:t>If a vendor is in AOSOS they are good.  Even if they are not on the Training Explorer.  Rely on AOSOS.</w:t>
      </w:r>
    </w:p>
    <w:p w14:paraId="3FB9F6D1" w14:textId="1A242650" w:rsidR="007726BC" w:rsidRDefault="007726BC" w:rsidP="002A2FEE">
      <w:pPr>
        <w:pStyle w:val="ListParagraph"/>
        <w:numPr>
          <w:ilvl w:val="0"/>
          <w:numId w:val="35"/>
        </w:numPr>
      </w:pPr>
      <w:r>
        <w:t>What is the ideal turnaround time for vendors to get on the system – 90 days.</w:t>
      </w:r>
    </w:p>
    <w:p w14:paraId="331C303B" w14:textId="24BE7A3B" w:rsidR="000674F5" w:rsidRDefault="007726BC" w:rsidP="000674F5">
      <w:pPr>
        <w:pStyle w:val="Heading1"/>
      </w:pPr>
      <w:r>
        <w:t xml:space="preserve">Professional Development </w:t>
      </w:r>
      <w:r w:rsidR="00330660">
        <w:t>Institute – Larry Sternbach</w:t>
      </w:r>
    </w:p>
    <w:p w14:paraId="7799F984" w14:textId="6848D4CE" w:rsidR="00330660" w:rsidRDefault="00330660" w:rsidP="00B5176E">
      <w:pPr>
        <w:pStyle w:val="ListParagraph"/>
        <w:numPr>
          <w:ilvl w:val="0"/>
          <w:numId w:val="41"/>
        </w:numPr>
        <w:rPr>
          <w:szCs w:val="22"/>
        </w:rPr>
      </w:pPr>
      <w:r w:rsidRPr="00330660">
        <w:rPr>
          <w:szCs w:val="22"/>
        </w:rPr>
        <w:t>Conference Update (at the Hard Rock Hotel)– the presenters are confirmed.  5 sessions with 8 different rooms.  There will be master sessions offered.  Mike Fazio on the first day, Diversity Equity and Inclusion Day 2.  Youth, Industry sectors, Movie and TV commission, etc. workshops.</w:t>
      </w:r>
    </w:p>
    <w:p w14:paraId="11534A4E" w14:textId="7585FF02" w:rsidR="003C63D5" w:rsidRDefault="00330660" w:rsidP="003C63D5">
      <w:pPr>
        <w:pStyle w:val="ListParagraph"/>
        <w:numPr>
          <w:ilvl w:val="0"/>
          <w:numId w:val="41"/>
        </w:numPr>
        <w:rPr>
          <w:szCs w:val="22"/>
        </w:rPr>
      </w:pPr>
      <w:r>
        <w:rPr>
          <w:szCs w:val="22"/>
        </w:rPr>
        <w:lastRenderedPageBreak/>
        <w:t>Fran is looking to formalize a single payment structure for membership to the Institute</w:t>
      </w:r>
      <w:r w:rsidR="003C63D5">
        <w:rPr>
          <w:szCs w:val="22"/>
        </w:rPr>
        <w:t xml:space="preserve"> for the State.</w:t>
      </w:r>
    </w:p>
    <w:p w14:paraId="3D09D8D1" w14:textId="06B5CF6E" w:rsidR="003C63D5" w:rsidRDefault="003C63D5" w:rsidP="003C63D5">
      <w:pPr>
        <w:pStyle w:val="Heading1"/>
      </w:pPr>
      <w:r>
        <w:t>One Stop Role in DOL NGO’s</w:t>
      </w:r>
    </w:p>
    <w:p w14:paraId="3A5DE7B0" w14:textId="215C6ED8" w:rsidR="003C63D5" w:rsidRDefault="003C63D5" w:rsidP="003C63D5">
      <w:pPr>
        <w:pStyle w:val="ListParagraph"/>
        <w:numPr>
          <w:ilvl w:val="0"/>
          <w:numId w:val="45"/>
        </w:numPr>
        <w:rPr>
          <w:szCs w:val="22"/>
        </w:rPr>
      </w:pPr>
      <w:r>
        <w:rPr>
          <w:szCs w:val="22"/>
        </w:rPr>
        <w:t>Our responsibility is to determine eligibility</w:t>
      </w:r>
      <w:r w:rsidR="008E06DD">
        <w:rPr>
          <w:szCs w:val="22"/>
        </w:rPr>
        <w:t>.</w:t>
      </w:r>
    </w:p>
    <w:p w14:paraId="3DCB12ED" w14:textId="57CB117D" w:rsidR="008E06DD" w:rsidRDefault="008E06DD" w:rsidP="003C63D5">
      <w:pPr>
        <w:pStyle w:val="ListParagraph"/>
        <w:numPr>
          <w:ilvl w:val="0"/>
          <w:numId w:val="45"/>
        </w:numPr>
        <w:rPr>
          <w:szCs w:val="22"/>
        </w:rPr>
      </w:pPr>
      <w:r>
        <w:rPr>
          <w:szCs w:val="22"/>
        </w:rPr>
        <w:t>This is an unfunded mandate.  If the local one stop is providing this service, there needs to be an MOU and be part of the budget.</w:t>
      </w:r>
    </w:p>
    <w:p w14:paraId="32317A51" w14:textId="033DD027" w:rsidR="008E06DD" w:rsidRDefault="008E06DD" w:rsidP="003C63D5">
      <w:pPr>
        <w:pStyle w:val="ListParagraph"/>
        <w:numPr>
          <w:ilvl w:val="0"/>
          <w:numId w:val="45"/>
        </w:numPr>
        <w:rPr>
          <w:szCs w:val="22"/>
        </w:rPr>
      </w:pPr>
      <w:r>
        <w:rPr>
          <w:szCs w:val="22"/>
        </w:rPr>
        <w:t>What about the AOSOS upkeep?</w:t>
      </w:r>
    </w:p>
    <w:p w14:paraId="7F8DC0CC" w14:textId="2051C13D" w:rsidR="003C63D5" w:rsidRPr="003C63D5" w:rsidRDefault="00A35D6E" w:rsidP="003C63D5">
      <w:pPr>
        <w:pStyle w:val="ListParagraph"/>
        <w:numPr>
          <w:ilvl w:val="0"/>
          <w:numId w:val="45"/>
        </w:numPr>
        <w:rPr>
          <w:szCs w:val="22"/>
        </w:rPr>
      </w:pPr>
      <w:r>
        <w:rPr>
          <w:szCs w:val="22"/>
        </w:rPr>
        <w:t>Fran will ask Sherie for a master list of the grants and where they are.  Also, can there be instruction on what exactly should be entered into AOSOS.</w:t>
      </w:r>
    </w:p>
    <w:p w14:paraId="2C393E8D" w14:textId="3519BDA9" w:rsidR="009E07AA" w:rsidRDefault="009E07AA" w:rsidP="009E07AA">
      <w:pPr>
        <w:pStyle w:val="Heading1"/>
      </w:pPr>
      <w:r>
        <w:t xml:space="preserve">Open Discussion </w:t>
      </w:r>
    </w:p>
    <w:p w14:paraId="3E613FFF" w14:textId="208371CC" w:rsidR="009E07AA" w:rsidRDefault="009E07AA" w:rsidP="009E07AA">
      <w:pPr>
        <w:pStyle w:val="ListParagraph"/>
        <w:numPr>
          <w:ilvl w:val="0"/>
          <w:numId w:val="46"/>
        </w:numPr>
        <w:rPr>
          <w:szCs w:val="22"/>
        </w:rPr>
      </w:pPr>
      <w:r>
        <w:rPr>
          <w:szCs w:val="22"/>
        </w:rPr>
        <w:t xml:space="preserve">Any updates on NOA’s?  None </w:t>
      </w:r>
    </w:p>
    <w:p w14:paraId="33E0E22B" w14:textId="58CEA58B" w:rsidR="009E07AA" w:rsidRDefault="009E07AA" w:rsidP="009E07AA">
      <w:pPr>
        <w:pStyle w:val="ListParagraph"/>
        <w:numPr>
          <w:ilvl w:val="0"/>
          <w:numId w:val="46"/>
        </w:numPr>
        <w:rPr>
          <w:szCs w:val="22"/>
        </w:rPr>
      </w:pPr>
      <w:r>
        <w:rPr>
          <w:szCs w:val="22"/>
        </w:rPr>
        <w:t>Victoria Bollhardt – Anyone have any ideas on successful outreach to CWEP sites?  Davey has sites, but no one to put in them.</w:t>
      </w:r>
    </w:p>
    <w:p w14:paraId="3B05D87C" w14:textId="550B0CE5" w:rsidR="00DA2419" w:rsidRDefault="00DA2419" w:rsidP="009E07AA">
      <w:pPr>
        <w:pStyle w:val="ListParagraph"/>
        <w:numPr>
          <w:ilvl w:val="0"/>
          <w:numId w:val="46"/>
        </w:numPr>
        <w:rPr>
          <w:szCs w:val="22"/>
        </w:rPr>
      </w:pPr>
      <w:r>
        <w:rPr>
          <w:szCs w:val="22"/>
        </w:rPr>
        <w:t>There were some ideas that were discussed that included group CWEPS in the municipalities, county and other non-profit organizations (Cumberland).</w:t>
      </w:r>
    </w:p>
    <w:p w14:paraId="5AD6E573" w14:textId="77777777" w:rsidR="003C63D5" w:rsidRPr="003C63D5" w:rsidRDefault="003C63D5" w:rsidP="003C63D5">
      <w:pPr>
        <w:rPr>
          <w:szCs w:val="22"/>
        </w:rPr>
      </w:pP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5C2DF8E0" w:rsidR="00B05906" w:rsidRDefault="00344934" w:rsidP="004A4AFA">
      <w:pPr>
        <w:pStyle w:val="ListParagraph"/>
        <w:numPr>
          <w:ilvl w:val="0"/>
          <w:numId w:val="37"/>
        </w:numPr>
      </w:pPr>
      <w:r>
        <w:t xml:space="preserve">Meeting Adjourned at </w:t>
      </w:r>
      <w:r w:rsidR="002A02C3">
        <w:t>11:</w:t>
      </w:r>
      <w:r w:rsidR="00DA2419">
        <w:t>0</w:t>
      </w:r>
      <w:r w:rsidR="002A02C3">
        <w:t>5</w:t>
      </w:r>
      <w:r>
        <w:t xml:space="preserve"> AM</w:t>
      </w:r>
      <w:r w:rsidR="00440265">
        <w:t xml:space="preserve">.  </w:t>
      </w:r>
      <w:r w:rsidR="008E38D6">
        <w:t xml:space="preserve">Next Meeting:  </w:t>
      </w:r>
      <w:r w:rsidR="00370566">
        <w:t xml:space="preserve">The next meeting date </w:t>
      </w:r>
      <w:r>
        <w:t xml:space="preserve">is </w:t>
      </w:r>
      <w:r w:rsidR="00DA2419">
        <w:t>August</w:t>
      </w:r>
      <w:r w:rsidR="00024A66">
        <w:t>, 2023</w:t>
      </w:r>
      <w:r w:rsidR="004C30FD">
        <w:t xml:space="preserve">.  </w:t>
      </w:r>
    </w:p>
    <w:p w14:paraId="0EF50BDF" w14:textId="71BF5CE1" w:rsidR="002A02C3" w:rsidRPr="00B05906" w:rsidRDefault="00DA2419" w:rsidP="004A4AFA">
      <w:pPr>
        <w:pStyle w:val="ListParagraph"/>
        <w:numPr>
          <w:ilvl w:val="0"/>
          <w:numId w:val="37"/>
        </w:numPr>
      </w:pPr>
      <w:r>
        <w:t>Victoria Bollhardt</w:t>
      </w:r>
      <w:r w:rsidR="002A02C3">
        <w:t xml:space="preserve"> Motion to adjourn, </w:t>
      </w:r>
      <w:r>
        <w:t>Fran Kuhn</w:t>
      </w:r>
      <w:r w:rsidR="002A02C3">
        <w:t xml:space="preserve"> Second.</w:t>
      </w:r>
    </w:p>
    <w:sectPr w:rsidR="002A02C3" w:rsidRP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843C" w14:textId="77777777" w:rsidR="009D59A5" w:rsidRDefault="009D59A5">
      <w:r>
        <w:separator/>
      </w:r>
    </w:p>
  </w:endnote>
  <w:endnote w:type="continuationSeparator" w:id="0">
    <w:p w14:paraId="59F9741D" w14:textId="77777777" w:rsidR="009D59A5" w:rsidRDefault="009D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3673" w14:textId="511CD8C9" w:rsidR="00FE576D" w:rsidRDefault="003B5FCE">
    <w:pPr>
      <w:pStyle w:val="Footer"/>
    </w:pPr>
    <w:r>
      <w:t xml:space="preserve">Page </w:t>
    </w:r>
    <w:r>
      <w:fldChar w:fldCharType="begin"/>
    </w:r>
    <w:r>
      <w:instrText xml:space="preserve"> PAGE   \* MERGEFORMAT </w:instrText>
    </w:r>
    <w:r>
      <w:fldChar w:fldCharType="separate"/>
    </w:r>
    <w:r w:rsidR="004454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E2C7" w14:textId="77777777" w:rsidR="009D59A5" w:rsidRDefault="009D59A5">
      <w:r>
        <w:separator/>
      </w:r>
    </w:p>
  </w:footnote>
  <w:footnote w:type="continuationSeparator" w:id="0">
    <w:p w14:paraId="3359DD41" w14:textId="77777777" w:rsidR="009D59A5" w:rsidRDefault="009D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C69A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056AF"/>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A189E"/>
    <w:multiLevelType w:val="hybridMultilevel"/>
    <w:tmpl w:val="C69A8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39"/>
  </w:num>
  <w:num w:numId="3">
    <w:abstractNumId w:val="14"/>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2"/>
  </w:num>
  <w:num w:numId="17">
    <w:abstractNumId w:val="44"/>
  </w:num>
  <w:num w:numId="18">
    <w:abstractNumId w:val="43"/>
  </w:num>
  <w:num w:numId="19">
    <w:abstractNumId w:val="15"/>
  </w:num>
  <w:num w:numId="20">
    <w:abstractNumId w:val="20"/>
  </w:num>
  <w:num w:numId="21">
    <w:abstractNumId w:val="33"/>
  </w:num>
  <w:num w:numId="22">
    <w:abstractNumId w:val="37"/>
  </w:num>
  <w:num w:numId="23">
    <w:abstractNumId w:val="32"/>
  </w:num>
  <w:num w:numId="24">
    <w:abstractNumId w:val="38"/>
  </w:num>
  <w:num w:numId="25">
    <w:abstractNumId w:val="26"/>
  </w:num>
  <w:num w:numId="26">
    <w:abstractNumId w:val="28"/>
  </w:num>
  <w:num w:numId="27">
    <w:abstractNumId w:val="41"/>
  </w:num>
  <w:num w:numId="28">
    <w:abstractNumId w:val="22"/>
  </w:num>
  <w:num w:numId="29">
    <w:abstractNumId w:val="30"/>
  </w:num>
  <w:num w:numId="30">
    <w:abstractNumId w:val="40"/>
  </w:num>
  <w:num w:numId="31">
    <w:abstractNumId w:val="29"/>
  </w:num>
  <w:num w:numId="32">
    <w:abstractNumId w:val="23"/>
  </w:num>
  <w:num w:numId="33">
    <w:abstractNumId w:val="36"/>
  </w:num>
  <w:num w:numId="34">
    <w:abstractNumId w:val="12"/>
  </w:num>
  <w:num w:numId="35">
    <w:abstractNumId w:val="21"/>
  </w:num>
  <w:num w:numId="36">
    <w:abstractNumId w:val="19"/>
  </w:num>
  <w:num w:numId="37">
    <w:abstractNumId w:val="34"/>
  </w:num>
  <w:num w:numId="38">
    <w:abstractNumId w:val="16"/>
  </w:num>
  <w:num w:numId="39">
    <w:abstractNumId w:val="18"/>
  </w:num>
  <w:num w:numId="40">
    <w:abstractNumId w:val="13"/>
  </w:num>
  <w:num w:numId="41">
    <w:abstractNumId w:val="11"/>
  </w:num>
  <w:num w:numId="42">
    <w:abstractNumId w:val="24"/>
  </w:num>
  <w:num w:numId="43">
    <w:abstractNumId w:val="35"/>
  </w:num>
  <w:num w:numId="44">
    <w:abstractNumId w:val="31"/>
  </w:num>
  <w:num w:numId="45">
    <w:abstractNumId w:val="4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95"/>
    <w:rsid w:val="000075B0"/>
    <w:rsid w:val="000109C0"/>
    <w:rsid w:val="0002020E"/>
    <w:rsid w:val="00022357"/>
    <w:rsid w:val="00024A66"/>
    <w:rsid w:val="00037F4A"/>
    <w:rsid w:val="000437A0"/>
    <w:rsid w:val="00064A50"/>
    <w:rsid w:val="000674F5"/>
    <w:rsid w:val="000748C5"/>
    <w:rsid w:val="00081D4D"/>
    <w:rsid w:val="00083451"/>
    <w:rsid w:val="00086B69"/>
    <w:rsid w:val="00094D6A"/>
    <w:rsid w:val="00097A6D"/>
    <w:rsid w:val="000B1718"/>
    <w:rsid w:val="000D1B9D"/>
    <w:rsid w:val="000E048E"/>
    <w:rsid w:val="000E2AD9"/>
    <w:rsid w:val="000E7CB2"/>
    <w:rsid w:val="000F21A5"/>
    <w:rsid w:val="00116E80"/>
    <w:rsid w:val="00117B27"/>
    <w:rsid w:val="00167802"/>
    <w:rsid w:val="00171823"/>
    <w:rsid w:val="001914A5"/>
    <w:rsid w:val="0019291C"/>
    <w:rsid w:val="0019713B"/>
    <w:rsid w:val="001E2289"/>
    <w:rsid w:val="00206EA1"/>
    <w:rsid w:val="002070DF"/>
    <w:rsid w:val="00213D9D"/>
    <w:rsid w:val="00222AD3"/>
    <w:rsid w:val="00242CC9"/>
    <w:rsid w:val="00261852"/>
    <w:rsid w:val="00275D0F"/>
    <w:rsid w:val="00276E92"/>
    <w:rsid w:val="002843B9"/>
    <w:rsid w:val="002A02C3"/>
    <w:rsid w:val="002A2B44"/>
    <w:rsid w:val="002A2FEE"/>
    <w:rsid w:val="002A3FCB"/>
    <w:rsid w:val="002A6863"/>
    <w:rsid w:val="002B3B26"/>
    <w:rsid w:val="002D3701"/>
    <w:rsid w:val="002E1C06"/>
    <w:rsid w:val="002F7199"/>
    <w:rsid w:val="0030366E"/>
    <w:rsid w:val="00330660"/>
    <w:rsid w:val="00332F96"/>
    <w:rsid w:val="00344934"/>
    <w:rsid w:val="00351591"/>
    <w:rsid w:val="00357782"/>
    <w:rsid w:val="00370566"/>
    <w:rsid w:val="00373EC6"/>
    <w:rsid w:val="00375A7A"/>
    <w:rsid w:val="003871FA"/>
    <w:rsid w:val="003B25B6"/>
    <w:rsid w:val="003B5D57"/>
    <w:rsid w:val="003B5FCE"/>
    <w:rsid w:val="003B721F"/>
    <w:rsid w:val="003B7253"/>
    <w:rsid w:val="003C63D5"/>
    <w:rsid w:val="003C6F55"/>
    <w:rsid w:val="003D0C51"/>
    <w:rsid w:val="003D4806"/>
    <w:rsid w:val="003E3F64"/>
    <w:rsid w:val="003F4B75"/>
    <w:rsid w:val="00402E7E"/>
    <w:rsid w:val="0041581A"/>
    <w:rsid w:val="00416222"/>
    <w:rsid w:val="00424F9F"/>
    <w:rsid w:val="00435446"/>
    <w:rsid w:val="00440265"/>
    <w:rsid w:val="00445401"/>
    <w:rsid w:val="004B5964"/>
    <w:rsid w:val="004B5C18"/>
    <w:rsid w:val="004B7EB8"/>
    <w:rsid w:val="004C30FD"/>
    <w:rsid w:val="004C7AE6"/>
    <w:rsid w:val="004E20F6"/>
    <w:rsid w:val="004E6D9F"/>
    <w:rsid w:val="004E7B66"/>
    <w:rsid w:val="004F4532"/>
    <w:rsid w:val="0051458A"/>
    <w:rsid w:val="005218B1"/>
    <w:rsid w:val="00521909"/>
    <w:rsid w:val="00534195"/>
    <w:rsid w:val="005369D8"/>
    <w:rsid w:val="00540E92"/>
    <w:rsid w:val="0054450E"/>
    <w:rsid w:val="00580B47"/>
    <w:rsid w:val="0058206D"/>
    <w:rsid w:val="005831B6"/>
    <w:rsid w:val="005B139D"/>
    <w:rsid w:val="005B614B"/>
    <w:rsid w:val="005C5FF6"/>
    <w:rsid w:val="005D2056"/>
    <w:rsid w:val="005E75DC"/>
    <w:rsid w:val="00616EF4"/>
    <w:rsid w:val="00621A9D"/>
    <w:rsid w:val="00626CCB"/>
    <w:rsid w:val="00637444"/>
    <w:rsid w:val="0064085F"/>
    <w:rsid w:val="0064231B"/>
    <w:rsid w:val="006445A8"/>
    <w:rsid w:val="00654C23"/>
    <w:rsid w:val="006604E6"/>
    <w:rsid w:val="0066721E"/>
    <w:rsid w:val="0067613E"/>
    <w:rsid w:val="00684306"/>
    <w:rsid w:val="006A2BEE"/>
    <w:rsid w:val="006D0F16"/>
    <w:rsid w:val="006E1A8C"/>
    <w:rsid w:val="007173EB"/>
    <w:rsid w:val="00726DF7"/>
    <w:rsid w:val="007319D0"/>
    <w:rsid w:val="00732C23"/>
    <w:rsid w:val="007530EC"/>
    <w:rsid w:val="007638A6"/>
    <w:rsid w:val="00770845"/>
    <w:rsid w:val="007726BC"/>
    <w:rsid w:val="00774146"/>
    <w:rsid w:val="00786D8E"/>
    <w:rsid w:val="007875D4"/>
    <w:rsid w:val="0079595F"/>
    <w:rsid w:val="007B1257"/>
    <w:rsid w:val="007C1142"/>
    <w:rsid w:val="007F51AE"/>
    <w:rsid w:val="008034A8"/>
    <w:rsid w:val="00804DA4"/>
    <w:rsid w:val="00840F59"/>
    <w:rsid w:val="008627B5"/>
    <w:rsid w:val="0086415B"/>
    <w:rsid w:val="008667B3"/>
    <w:rsid w:val="008730D0"/>
    <w:rsid w:val="00874815"/>
    <w:rsid w:val="0087598E"/>
    <w:rsid w:val="00876CE1"/>
    <w:rsid w:val="00883FFD"/>
    <w:rsid w:val="00892D47"/>
    <w:rsid w:val="008A3A4C"/>
    <w:rsid w:val="008A7D02"/>
    <w:rsid w:val="008B44F6"/>
    <w:rsid w:val="008E029C"/>
    <w:rsid w:val="008E06DD"/>
    <w:rsid w:val="008E1349"/>
    <w:rsid w:val="008E384F"/>
    <w:rsid w:val="008E38D6"/>
    <w:rsid w:val="00907EA5"/>
    <w:rsid w:val="00925225"/>
    <w:rsid w:val="009432D5"/>
    <w:rsid w:val="009579FE"/>
    <w:rsid w:val="009760E4"/>
    <w:rsid w:val="009A0B27"/>
    <w:rsid w:val="009A31F4"/>
    <w:rsid w:val="009C4E31"/>
    <w:rsid w:val="009D055F"/>
    <w:rsid w:val="009D59A5"/>
    <w:rsid w:val="009E07AA"/>
    <w:rsid w:val="00A34BCF"/>
    <w:rsid w:val="00A35D6E"/>
    <w:rsid w:val="00A45D3D"/>
    <w:rsid w:val="00A5780D"/>
    <w:rsid w:val="00A604E0"/>
    <w:rsid w:val="00A607ED"/>
    <w:rsid w:val="00A7063F"/>
    <w:rsid w:val="00A70BAC"/>
    <w:rsid w:val="00A717DA"/>
    <w:rsid w:val="00A730F0"/>
    <w:rsid w:val="00A750F2"/>
    <w:rsid w:val="00A76041"/>
    <w:rsid w:val="00AB3E35"/>
    <w:rsid w:val="00AE51BC"/>
    <w:rsid w:val="00AF7AAD"/>
    <w:rsid w:val="00B05906"/>
    <w:rsid w:val="00B067ED"/>
    <w:rsid w:val="00B10188"/>
    <w:rsid w:val="00B30141"/>
    <w:rsid w:val="00B31614"/>
    <w:rsid w:val="00B327D2"/>
    <w:rsid w:val="00B356FC"/>
    <w:rsid w:val="00B44D64"/>
    <w:rsid w:val="00B50A79"/>
    <w:rsid w:val="00B51AD7"/>
    <w:rsid w:val="00B67E7D"/>
    <w:rsid w:val="00B911A4"/>
    <w:rsid w:val="00BA6E83"/>
    <w:rsid w:val="00BB128D"/>
    <w:rsid w:val="00BC503B"/>
    <w:rsid w:val="00C03F3B"/>
    <w:rsid w:val="00C04B20"/>
    <w:rsid w:val="00C13D1D"/>
    <w:rsid w:val="00C272C7"/>
    <w:rsid w:val="00C34E57"/>
    <w:rsid w:val="00C41E6E"/>
    <w:rsid w:val="00C45323"/>
    <w:rsid w:val="00C54681"/>
    <w:rsid w:val="00C61D6F"/>
    <w:rsid w:val="00C7447B"/>
    <w:rsid w:val="00C879E1"/>
    <w:rsid w:val="00C967B4"/>
    <w:rsid w:val="00CB4513"/>
    <w:rsid w:val="00CE41FE"/>
    <w:rsid w:val="00CE543A"/>
    <w:rsid w:val="00CF7849"/>
    <w:rsid w:val="00D00170"/>
    <w:rsid w:val="00D12D5E"/>
    <w:rsid w:val="00D462FA"/>
    <w:rsid w:val="00D46B8E"/>
    <w:rsid w:val="00D5248C"/>
    <w:rsid w:val="00D71455"/>
    <w:rsid w:val="00D7385F"/>
    <w:rsid w:val="00D7703A"/>
    <w:rsid w:val="00D82D06"/>
    <w:rsid w:val="00DA2419"/>
    <w:rsid w:val="00DB24EB"/>
    <w:rsid w:val="00DB326A"/>
    <w:rsid w:val="00DB56E0"/>
    <w:rsid w:val="00DC51B8"/>
    <w:rsid w:val="00E01221"/>
    <w:rsid w:val="00E04BEC"/>
    <w:rsid w:val="00E1299A"/>
    <w:rsid w:val="00E2042A"/>
    <w:rsid w:val="00E32F43"/>
    <w:rsid w:val="00E35B7E"/>
    <w:rsid w:val="00E428DA"/>
    <w:rsid w:val="00E43745"/>
    <w:rsid w:val="00E457EC"/>
    <w:rsid w:val="00E46E9E"/>
    <w:rsid w:val="00E5080D"/>
    <w:rsid w:val="00E60A93"/>
    <w:rsid w:val="00E70A54"/>
    <w:rsid w:val="00EA795A"/>
    <w:rsid w:val="00ED2AAD"/>
    <w:rsid w:val="00ED6AB0"/>
    <w:rsid w:val="00ED71FD"/>
    <w:rsid w:val="00F443C0"/>
    <w:rsid w:val="00F46234"/>
    <w:rsid w:val="00F629A6"/>
    <w:rsid w:val="00F64C00"/>
    <w:rsid w:val="00F7638E"/>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
    <w:name w:val="Unresolved Mention"/>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7F42E4"/>
    <w:rsid w:val="0085019E"/>
    <w:rsid w:val="008C5914"/>
    <w:rsid w:val="00902395"/>
    <w:rsid w:val="009023FE"/>
    <w:rsid w:val="00991F3B"/>
    <w:rsid w:val="009A11B6"/>
    <w:rsid w:val="009C5A4F"/>
    <w:rsid w:val="00A00FBC"/>
    <w:rsid w:val="00A95A59"/>
    <w:rsid w:val="00AA49F7"/>
    <w:rsid w:val="00AC1A5E"/>
    <w:rsid w:val="00B3467B"/>
    <w:rsid w:val="00BC556A"/>
    <w:rsid w:val="00C828DE"/>
    <w:rsid w:val="00C91ED4"/>
    <w:rsid w:val="00CD09C6"/>
    <w:rsid w:val="00D46A4F"/>
    <w:rsid w:val="00D63F39"/>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Kuhn_Francis</cp:lastModifiedBy>
  <cp:revision>2</cp:revision>
  <cp:lastPrinted>2022-02-25T17:55:00Z</cp:lastPrinted>
  <dcterms:created xsi:type="dcterms:W3CDTF">2023-08-31T15:53:00Z</dcterms:created>
  <dcterms:modified xsi:type="dcterms:W3CDTF">2023-08-31T15:53:00Z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